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95" w:rsidRPr="00D43752" w:rsidRDefault="000C3595" w:rsidP="000C359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3752">
        <w:rPr>
          <w:rFonts w:ascii="TH SarabunIT๙" w:hAnsi="TH SarabunIT๙" w:cs="TH SarabunIT๙"/>
          <w:b/>
          <w:bCs/>
          <w:sz w:val="36"/>
          <w:szCs w:val="36"/>
          <w:cs/>
        </w:rPr>
        <w:t>พระราชบัญญัติ</w:t>
      </w:r>
      <w:r w:rsidRPr="00D4375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43752">
        <w:rPr>
          <w:rFonts w:ascii="TH SarabunIT๙" w:hAnsi="TH SarabunIT๙" w:cs="TH SarabunIT๙"/>
          <w:b/>
          <w:bCs/>
          <w:sz w:val="36"/>
          <w:szCs w:val="36"/>
        </w:rPr>
        <w:br/>
      </w:r>
      <w:bookmarkStart w:id="0" w:name="_GoBack"/>
      <w:r w:rsidRPr="00D43752">
        <w:rPr>
          <w:rFonts w:ascii="TH SarabunIT๙" w:hAnsi="TH SarabunIT๙" w:cs="TH SarabunIT๙"/>
          <w:b/>
          <w:bCs/>
          <w:sz w:val="36"/>
          <w:szCs w:val="36"/>
          <w:cs/>
        </w:rPr>
        <w:t>กำหนดแผนและขั้นตอนการกระจายอำนาจ</w:t>
      </w:r>
      <w:r w:rsidRPr="00D4375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43752">
        <w:rPr>
          <w:rFonts w:ascii="TH SarabunIT๙" w:hAnsi="TH SarabunIT๙" w:cs="TH SarabunIT๙"/>
          <w:b/>
          <w:bCs/>
          <w:sz w:val="36"/>
          <w:szCs w:val="36"/>
        </w:rPr>
        <w:br/>
      </w:r>
      <w:r w:rsidRPr="00D43752">
        <w:rPr>
          <w:rFonts w:ascii="TH SarabunIT๙" w:hAnsi="TH SarabunIT๙" w:cs="TH SarabunIT๙"/>
          <w:b/>
          <w:bCs/>
          <w:sz w:val="36"/>
          <w:szCs w:val="36"/>
          <w:cs/>
        </w:rPr>
        <w:t>ให้แก่องค์กรปกครองส่วนท้องถิ่น</w:t>
      </w:r>
      <w:r w:rsidRPr="00D4375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D43752">
        <w:rPr>
          <w:rFonts w:ascii="TH SarabunIT๙" w:hAnsi="TH SarabunIT๙" w:cs="TH SarabunIT๙"/>
          <w:b/>
          <w:bCs/>
          <w:sz w:val="36"/>
          <w:szCs w:val="36"/>
        </w:rPr>
        <w:br/>
      </w:r>
      <w:r w:rsidRPr="00D43752">
        <w:rPr>
          <w:rFonts w:ascii="TH SarabunIT๙" w:hAnsi="TH SarabunIT๙" w:cs="TH SarabunIT๙"/>
          <w:b/>
          <w:bCs/>
          <w:sz w:val="36"/>
          <w:szCs w:val="36"/>
          <w:cs/>
        </w:rPr>
        <w:t>พ.ศ. 2542</w:t>
      </w:r>
      <w:bookmarkEnd w:id="0"/>
    </w:p>
    <w:p w:rsidR="00D43752" w:rsidRPr="00A37491" w:rsidRDefault="00D43752" w:rsidP="000C3595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A37491">
        <w:rPr>
          <w:rFonts w:ascii="TH SarabunIT๙" w:hAnsi="TH SarabunIT๙" w:cs="TH SarabunIT๙" w:hint="cs"/>
          <w:sz w:val="36"/>
          <w:szCs w:val="36"/>
          <w:cs/>
        </w:rPr>
        <w:t>(แก้ไขเพิ่มเติมถึง (ฉบับที่ 2) พ.ศ.254</w:t>
      </w:r>
      <w:r w:rsidRPr="00A37491">
        <w:rPr>
          <w:rFonts w:ascii="TH SarabunIT๙" w:hAnsi="TH SarabunIT๙" w:cs="TH SarabunIT๙"/>
          <w:sz w:val="36"/>
          <w:szCs w:val="36"/>
        </w:rPr>
        <w:t>9</w:t>
      </w:r>
      <w:r w:rsidRPr="00A37491"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0C3595" w:rsidRDefault="0083236E" w:rsidP="000C3595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139699</wp:posOffset>
                </wp:positionV>
                <wp:extent cx="1362075" cy="0"/>
                <wp:effectExtent l="0" t="0" r="9525" b="1905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74.9pt;margin-top:11pt;width:107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PY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"/>
            </w:pict>
          </mc:Fallback>
        </mc:AlternateContent>
      </w:r>
    </w:p>
    <w:p w:rsidR="000C3595" w:rsidRPr="00BB3412" w:rsidRDefault="000C3595" w:rsidP="000C3595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:rsidR="000C3595" w:rsidRPr="00BB3412" w:rsidRDefault="000C3595" w:rsidP="000C3595">
      <w:pPr>
        <w:jc w:val="center"/>
        <w:rPr>
          <w:rFonts w:ascii="TH SarabunIT๙" w:hAnsi="TH SarabunIT๙" w:cs="TH SarabunIT๙"/>
          <w:sz w:val="36"/>
          <w:szCs w:val="36"/>
        </w:rPr>
      </w:pPr>
      <w:r w:rsidRPr="00DC4374">
        <w:rPr>
          <w:rFonts w:ascii="TH SarabunIT๙" w:hAnsi="TH SarabunIT๙" w:cs="TH SarabunIT๙"/>
          <w:sz w:val="36"/>
          <w:szCs w:val="36"/>
          <w:cs/>
        </w:rPr>
        <w:t>ภูมิพลอดุลยเดช ป.ร.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</w:rPr>
        <w:br/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ให้ไว้ ณ วันที่ 11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พฤศจิกายน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พ.ศ. 2542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</w:rPr>
        <w:br/>
      </w:r>
      <w:r w:rsidRPr="00BB3412">
        <w:rPr>
          <w:rFonts w:ascii="TH SarabunIT๙" w:hAnsi="TH SarabunIT๙" w:cs="TH SarabunIT๙"/>
          <w:sz w:val="36"/>
          <w:szCs w:val="36"/>
          <w:cs/>
        </w:rPr>
        <w:t>เป็นปีที่  54</w:t>
      </w:r>
      <w:r w:rsidRPr="00BB3412">
        <w:rPr>
          <w:rFonts w:ascii="TH SarabunIT๙" w:hAnsi="TH SarabunIT๙" w:cs="TH SarabunIT๙"/>
          <w:sz w:val="36"/>
          <w:szCs w:val="36"/>
        </w:rPr>
        <w:t xml:space="preserve"> 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ในรัชกาลปัจจุบัน</w:t>
      </w:r>
    </w:p>
    <w:p w:rsidR="000C3595" w:rsidRPr="00BB3412" w:rsidRDefault="000C3595" w:rsidP="00A37491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A2207">
        <w:rPr>
          <w:rFonts w:ascii="TH SarabunIT๙" w:hAnsi="TH SarabunIT๙" w:cs="TH SarabunIT๙"/>
          <w:sz w:val="36"/>
          <w:szCs w:val="36"/>
          <w:cs/>
        </w:rPr>
        <w:t xml:space="preserve">พระบาทสมเด็จพระปรมินทรมหาภูมิพลอดุลยเดช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FA2207">
        <w:rPr>
          <w:rFonts w:ascii="TH SarabunIT๙" w:hAnsi="TH SarabunIT๙" w:cs="TH SarabunIT๙"/>
          <w:sz w:val="36"/>
          <w:szCs w:val="36"/>
          <w:cs/>
        </w:rPr>
        <w:t>มีพระบรมราชโองการโปรดเกล้า ฯ</w:t>
      </w:r>
      <w:r w:rsidRPr="00FA2207"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FA2207">
        <w:rPr>
          <w:rFonts w:ascii="TH SarabunIT๙" w:hAnsi="TH SarabunIT๙" w:cs="TH SarabunIT๙"/>
          <w:sz w:val="36"/>
          <w:szCs w:val="36"/>
          <w:cs/>
        </w:rPr>
        <w:t>ให้</w:t>
      </w:r>
      <w:r w:rsidRPr="00BB3412">
        <w:rPr>
          <w:rFonts w:ascii="TH SarabunIT๙" w:hAnsi="TH SarabunIT๙" w:cs="TH SarabunIT๙"/>
          <w:sz w:val="36"/>
          <w:szCs w:val="36"/>
          <w:cs/>
        </w:rPr>
        <w:t>ประกาศว่า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Default="000C3595" w:rsidP="000C3595">
      <w:pPr>
        <w:ind w:firstLine="720"/>
        <w:jc w:val="thaiDistribute"/>
        <w:rPr>
          <w:rFonts w:ascii="TH SarabunIT๙" w:hAnsi="TH SarabunIT๙" w:cs="TH SarabunIT๙"/>
          <w:spacing w:val="-8"/>
          <w:sz w:val="36"/>
          <w:szCs w:val="36"/>
        </w:rPr>
      </w:pPr>
      <w:r w:rsidRPr="00264426">
        <w:rPr>
          <w:rFonts w:ascii="TH SarabunIT๙" w:hAnsi="TH SarabunIT๙" w:cs="TH SarabunIT๙"/>
          <w:spacing w:val="-8"/>
          <w:sz w:val="36"/>
          <w:szCs w:val="36"/>
          <w:cs/>
        </w:rPr>
        <w:t>โดยที่เป็นการสมควรมีกฎหมายว่าด้วยการกำหนดแผนและขั้นตอนการกระจายอำนาจให้แก่องค์กรปกครองส่วนท้องถิ่น</w:t>
      </w:r>
      <w:r w:rsidRPr="00264426">
        <w:rPr>
          <w:rFonts w:ascii="TH SarabunIT๙" w:hAnsi="TH SarabunIT๙" w:cs="TH SarabunIT๙"/>
          <w:spacing w:val="-8"/>
          <w:sz w:val="36"/>
          <w:szCs w:val="36"/>
        </w:rPr>
        <w:t xml:space="preserve"> </w:t>
      </w:r>
    </w:p>
    <w:p w:rsidR="000C3595" w:rsidRPr="00264426" w:rsidRDefault="000C3595" w:rsidP="000C3595">
      <w:pPr>
        <w:spacing w:after="60"/>
        <w:ind w:firstLine="720"/>
        <w:jc w:val="thaiDistribute"/>
        <w:rPr>
          <w:rFonts w:ascii="TH SarabunIT๙" w:hAnsi="TH SarabunIT๙" w:cs="TH SarabunIT๙"/>
          <w:spacing w:val="-8"/>
          <w:sz w:val="36"/>
          <w:szCs w:val="36"/>
        </w:rPr>
      </w:pPr>
      <w:r w:rsidRPr="00264426">
        <w:rPr>
          <w:rFonts w:ascii="TH SarabunIT๙" w:hAnsi="TH SarabunIT๙" w:cs="TH SarabunIT๙"/>
          <w:spacing w:val="-8"/>
          <w:sz w:val="36"/>
          <w:szCs w:val="36"/>
          <w:cs/>
        </w:rPr>
        <w:t>จึงทรงพระกรุณาโปรดเกล้า ฯ</w:t>
      </w:r>
      <w:r w:rsidRPr="00264426">
        <w:rPr>
          <w:rFonts w:ascii="TH SarabunIT๙" w:hAnsi="TH SarabunIT๙" w:cs="TH SarabunIT๙"/>
          <w:spacing w:val="-8"/>
          <w:sz w:val="36"/>
          <w:szCs w:val="36"/>
        </w:rPr>
        <w:t xml:space="preserve"> </w:t>
      </w:r>
      <w:r w:rsidRPr="00264426">
        <w:rPr>
          <w:rFonts w:ascii="TH SarabunIT๙" w:hAnsi="TH SarabunIT๙" w:cs="TH SarabunIT๙"/>
          <w:spacing w:val="-8"/>
          <w:sz w:val="36"/>
          <w:szCs w:val="36"/>
          <w:cs/>
        </w:rPr>
        <w:t>ให้ตราพระราชบัญญัติขึ้นไว้โดยคำแนะนำและยินยอมของรัฐสภา ดังต่อไปนี้</w:t>
      </w:r>
      <w:r w:rsidRPr="00264426">
        <w:rPr>
          <w:rFonts w:ascii="TH SarabunIT๙" w:hAnsi="TH SarabunIT๙" w:cs="TH SarabunIT๙"/>
          <w:spacing w:val="-8"/>
          <w:sz w:val="36"/>
          <w:szCs w:val="36"/>
        </w:rPr>
        <w:t xml:space="preserve"> </w:t>
      </w:r>
    </w:p>
    <w:p w:rsidR="000C3595" w:rsidRPr="00BB3412" w:rsidRDefault="000C3595" w:rsidP="000C3595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C3595">
        <w:rPr>
          <w:rFonts w:ascii="TH SarabunIT๙" w:hAnsi="TH SarabunIT๙" w:cs="TH SarabunIT๙"/>
          <w:sz w:val="36"/>
          <w:szCs w:val="36"/>
          <w:cs/>
        </w:rPr>
        <w:t>มาตรา 1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264426">
        <w:rPr>
          <w:rFonts w:ascii="TH SarabunIT๙" w:hAnsi="TH SarabunIT๙" w:cs="TH SarabunIT๙"/>
          <w:spacing w:val="4"/>
          <w:sz w:val="36"/>
          <w:szCs w:val="36"/>
          <w:cs/>
        </w:rPr>
        <w:t>พระราชบัญญัตินี้เรียกว่า</w:t>
      </w:r>
      <w:r w:rsidRPr="00264426">
        <w:rPr>
          <w:rFonts w:ascii="TH SarabunIT๙" w:hAnsi="TH SarabunIT๙" w:cs="TH SarabunIT๙"/>
          <w:spacing w:val="4"/>
          <w:sz w:val="36"/>
          <w:szCs w:val="36"/>
        </w:rPr>
        <w:t xml:space="preserve"> "</w:t>
      </w:r>
      <w:r w:rsidRPr="00264426">
        <w:rPr>
          <w:rFonts w:ascii="TH SarabunIT๙" w:hAnsi="TH SarabunIT๙" w:cs="TH SarabunIT๙"/>
          <w:spacing w:val="4"/>
          <w:sz w:val="36"/>
          <w:szCs w:val="36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Pr="00264426">
        <w:rPr>
          <w:rFonts w:ascii="TH SarabunIT๙" w:hAnsi="TH SarabunIT๙" w:cs="TH SarabunIT๙"/>
          <w:spacing w:val="4"/>
          <w:sz w:val="36"/>
          <w:szCs w:val="36"/>
        </w:rPr>
        <w:t xml:space="preserve"> </w:t>
      </w:r>
      <w:r w:rsidRPr="00264426">
        <w:rPr>
          <w:rFonts w:ascii="TH SarabunIT๙" w:hAnsi="TH SarabunIT๙" w:cs="TH SarabunIT๙"/>
          <w:spacing w:val="4"/>
          <w:sz w:val="36"/>
          <w:szCs w:val="36"/>
          <w:cs/>
        </w:rPr>
        <w:t>พ.ศ. 2542</w:t>
      </w:r>
      <w:r w:rsidRPr="00264426">
        <w:rPr>
          <w:rFonts w:ascii="TH SarabunIT๙" w:hAnsi="TH SarabunIT๙" w:cs="TH SarabunIT๙"/>
          <w:spacing w:val="4"/>
          <w:sz w:val="36"/>
          <w:szCs w:val="36"/>
        </w:rPr>
        <w:t>"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C3595">
        <w:rPr>
          <w:rFonts w:ascii="TH SarabunIT๙" w:hAnsi="TH SarabunIT๙" w:cs="TH SarabunIT๙"/>
          <w:sz w:val="36"/>
          <w:szCs w:val="36"/>
          <w:cs/>
        </w:rPr>
        <w:t>มาตรา 2</w:t>
      </w:r>
      <w:r w:rsidR="00D43752">
        <w:rPr>
          <w:rStyle w:val="ac"/>
          <w:rFonts w:ascii="TH SarabunIT๙" w:hAnsi="TH SarabunIT๙" w:cs="TH SarabunIT๙"/>
        </w:rPr>
        <w:footnoteReference w:id="1"/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พระราชบัญญัตินี้ให้ใช้บังคับตั้งแต่วันถัดจากวันประกาศในราชกิจจานุเบกษา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เป็นต้นไป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C3595">
        <w:rPr>
          <w:rFonts w:ascii="TH SarabunIT๙" w:hAnsi="TH SarabunIT๙" w:cs="TH SarabunIT๙"/>
          <w:sz w:val="36"/>
          <w:szCs w:val="36"/>
          <w:cs/>
        </w:rPr>
        <w:t>มาตรา 3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264426">
        <w:rPr>
          <w:rFonts w:ascii="TH SarabunIT๙" w:hAnsi="TH SarabunIT๙" w:cs="TH SarabunIT๙"/>
          <w:spacing w:val="-2"/>
          <w:sz w:val="36"/>
          <w:szCs w:val="36"/>
          <w:cs/>
        </w:rPr>
        <w:t>บรรดากฎหมาย กฎ และข้อบังคับใด ๆ ในส่วนที่มีบัญญัติไว้แล้วในพระราชบัญญัตินี้</w:t>
      </w:r>
      <w:r w:rsidRPr="00BB3412">
        <w:rPr>
          <w:rFonts w:ascii="TH SarabunIT๙" w:hAnsi="TH SarabunIT๙" w:cs="TH SarabunIT๙"/>
          <w:sz w:val="36"/>
          <w:szCs w:val="36"/>
          <w:cs/>
        </w:rPr>
        <w:t xml:space="preserve"> หรือซึ่งขัดหรือแย้งกับบทแห่งพระราชบัญญัตินี้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ให้ใช้พระราชบัญญัตินี้แทน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0C3595">
        <w:rPr>
          <w:rFonts w:ascii="TH SarabunIT๙" w:hAnsi="TH SarabunIT๙" w:cs="TH SarabunIT๙"/>
          <w:sz w:val="36"/>
          <w:szCs w:val="36"/>
          <w:cs/>
        </w:rPr>
        <w:t>มาตรา 4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ในพระราชบัญญัตินี้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</w:rPr>
        <w:t>"</w:t>
      </w:r>
      <w:r w:rsidRPr="00BB3412">
        <w:rPr>
          <w:rFonts w:ascii="TH SarabunIT๙" w:hAnsi="TH SarabunIT๙" w:cs="TH SarabunIT๙"/>
          <w:sz w:val="36"/>
          <w:szCs w:val="36"/>
          <w:cs/>
        </w:rPr>
        <w:t>องค์กรปกครองส่วนท้องถิ่น" หมายวามว่า องค์การบริหารส่วนจังหวัด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เทศบาล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 กรุงเทพมหานคร เมืองพัทยา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และองค์กรปกครองส่วนท้องถิ่นอื่นที่มีกฎหมายจัดตั้ง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264426" w:rsidRDefault="000C3595" w:rsidP="000C3595">
      <w:pPr>
        <w:spacing w:after="60"/>
        <w:ind w:firstLine="720"/>
        <w:rPr>
          <w:rFonts w:ascii="TH SarabunIT๙" w:hAnsi="TH SarabunIT๙" w:cs="TH SarabunIT๙"/>
          <w:spacing w:val="-10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</w:rPr>
        <w:t>"</w:t>
      </w:r>
      <w:r w:rsidRPr="00BB3412">
        <w:rPr>
          <w:rFonts w:ascii="TH SarabunIT๙" w:hAnsi="TH SarabunIT๙" w:cs="TH SarabunIT๙"/>
          <w:sz w:val="36"/>
          <w:szCs w:val="36"/>
          <w:cs/>
        </w:rPr>
        <w:t xml:space="preserve">คณะกรรมการ" </w:t>
      </w:r>
      <w:r w:rsidRPr="00264426">
        <w:rPr>
          <w:rFonts w:ascii="TH SarabunIT๙" w:hAnsi="TH SarabunIT๙" w:cs="TH SarabunIT๙"/>
          <w:spacing w:val="-10"/>
          <w:sz w:val="36"/>
          <w:szCs w:val="36"/>
          <w:cs/>
        </w:rPr>
        <w:t>หมายความว่า</w:t>
      </w:r>
      <w:r w:rsidRPr="00264426">
        <w:rPr>
          <w:rFonts w:ascii="TH SarabunIT๙" w:hAnsi="TH SarabunIT๙" w:cs="TH SarabunIT๙"/>
          <w:spacing w:val="-10"/>
          <w:sz w:val="36"/>
          <w:szCs w:val="36"/>
        </w:rPr>
        <w:t xml:space="preserve"> </w:t>
      </w:r>
      <w:r w:rsidRPr="00264426">
        <w:rPr>
          <w:rFonts w:ascii="TH SarabunIT๙" w:hAnsi="TH SarabunIT๙" w:cs="TH SarabunIT๙"/>
          <w:spacing w:val="-10"/>
          <w:sz w:val="36"/>
          <w:szCs w:val="36"/>
          <w:cs/>
        </w:rPr>
        <w:t>คณะกรรมการการกระจายอำนาจให้แก่องค์กรปกครองส่วนท้องถิ่น</w:t>
      </w:r>
      <w:r w:rsidRPr="00264426">
        <w:rPr>
          <w:rFonts w:ascii="TH SarabunIT๙" w:hAnsi="TH SarabunIT๙" w:cs="TH SarabunIT๙"/>
          <w:spacing w:val="-10"/>
          <w:sz w:val="36"/>
          <w:szCs w:val="36"/>
        </w:rPr>
        <w:t xml:space="preserve"> </w:t>
      </w:r>
    </w:p>
    <w:p w:rsidR="000C3595" w:rsidRPr="00BB3412" w:rsidRDefault="000C3595" w:rsidP="000C3595">
      <w:pPr>
        <w:spacing w:after="60"/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</w:rPr>
        <w:t>"</w:t>
      </w:r>
      <w:r w:rsidRPr="00BB3412">
        <w:rPr>
          <w:rFonts w:ascii="TH SarabunIT๙" w:hAnsi="TH SarabunIT๙" w:cs="TH SarabunIT๙"/>
          <w:sz w:val="36"/>
          <w:szCs w:val="36"/>
          <w:cs/>
        </w:rPr>
        <w:t>กรรมการ" หมายความว่า กรรมการการกระจายอำนาจให้แก่องค์กรปกครองส่วนท้องถิ่น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spacing w:after="60"/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</w:rPr>
        <w:t>"</w:t>
      </w:r>
      <w:r w:rsidRPr="00BB3412">
        <w:rPr>
          <w:rFonts w:ascii="TH SarabunIT๙" w:hAnsi="TH SarabunIT๙" w:cs="TH SarabunIT๙"/>
          <w:sz w:val="36"/>
          <w:szCs w:val="36"/>
          <w:cs/>
        </w:rPr>
        <w:t>รัฐมนตรี" หมายความว่า รัฐมนตรีผู้รักษาการตามพระราชบัญญัตินี้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A37491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C3595">
        <w:rPr>
          <w:rFonts w:ascii="TH SarabunIT๙" w:hAnsi="TH SarabunIT๙" w:cs="TH SarabunIT๙"/>
          <w:sz w:val="36"/>
          <w:szCs w:val="36"/>
          <w:cs/>
        </w:rPr>
        <w:t>มาตรา 5</w:t>
      </w:r>
      <w:r w:rsidRPr="00BB3412">
        <w:rPr>
          <w:rFonts w:ascii="TH SarabunIT๙" w:hAnsi="TH SarabunIT๙" w:cs="TH SarabunIT๙"/>
          <w:sz w:val="36"/>
          <w:szCs w:val="36"/>
        </w:rPr>
        <w:t>  </w:t>
      </w:r>
      <w:r w:rsidRPr="000C3595">
        <w:rPr>
          <w:rFonts w:ascii="TH SarabunIT๙" w:hAnsi="TH SarabunIT๙" w:cs="TH SarabunIT๙"/>
          <w:sz w:val="36"/>
          <w:szCs w:val="36"/>
          <w:cs/>
        </w:rPr>
        <w:t xml:space="preserve">ให้นายกรัฐมนตรี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0C3595">
        <w:rPr>
          <w:rFonts w:ascii="TH SarabunIT๙" w:hAnsi="TH SarabunIT๙" w:cs="TH SarabunIT๙"/>
          <w:sz w:val="36"/>
          <w:szCs w:val="36"/>
          <w:cs/>
        </w:rPr>
        <w:t>รัฐมนตรีว่าการกระทรวงการคลัง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0C3595">
        <w:rPr>
          <w:rFonts w:ascii="TH SarabunIT๙" w:hAnsi="TH SarabunIT๙" w:cs="TH SarabunIT๙"/>
          <w:sz w:val="36"/>
          <w:szCs w:val="36"/>
          <w:cs/>
        </w:rPr>
        <w:t>และรัฐมนตรีว่าการ</w:t>
      </w:r>
      <w:r w:rsidRPr="000C3595">
        <w:rPr>
          <w:rFonts w:ascii="TH SarabunIT๙" w:hAnsi="TH SarabunIT๙" w:cs="TH SarabunIT๙" w:hint="cs"/>
          <w:sz w:val="36"/>
          <w:szCs w:val="36"/>
          <w:cs/>
        </w:rPr>
        <w:t>ก</w:t>
      </w:r>
      <w:r w:rsidRPr="000C3595">
        <w:rPr>
          <w:rFonts w:ascii="TH SarabunIT๙" w:hAnsi="TH SarabunIT๙" w:cs="TH SarabunIT๙"/>
          <w:sz w:val="36"/>
          <w:szCs w:val="36"/>
          <w:cs/>
        </w:rPr>
        <w:t>ระทรวง</w:t>
      </w:r>
      <w:r w:rsidRPr="00BB3412">
        <w:rPr>
          <w:rFonts w:ascii="TH SarabunIT๙" w:hAnsi="TH SarabunIT๙" w:cs="TH SarabunIT๙"/>
          <w:sz w:val="36"/>
          <w:szCs w:val="36"/>
          <w:cs/>
        </w:rPr>
        <w:t>มหาดไทยรักษาการตามพระราชบัญญัตินี้ ทั้งนี้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ในส่วนที่เกี่ยวกับอำนาจและหน้าที่ของตนและมีอำนาจออกกฎกระทรวง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และระเบียบเพื่อปฏิบัติการตามพระราชบัญญัตินี้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กฎกระทรวงและระเบียบนั้น เมื่อได้ประกาศในราชกิจจานุเบกษาแล้วให้ใช้บังคับได้</w:t>
      </w:r>
    </w:p>
    <w:p w:rsidR="00BD624E" w:rsidRPr="00BD624E" w:rsidRDefault="000C3595" w:rsidP="000C3595">
      <w:pPr>
        <w:spacing w:after="60"/>
        <w:ind w:left="720"/>
        <w:rPr>
          <w:rFonts w:ascii="TH SarabunIT๙" w:hAnsi="TH SarabunIT๙" w:cs="TH SarabunIT๙"/>
          <w:sz w:val="4"/>
          <w:szCs w:val="4"/>
        </w:rPr>
      </w:pP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</w:p>
    <w:p w:rsidR="000C3595" w:rsidRDefault="000C3595" w:rsidP="000C3595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                                           </w:t>
      </w:r>
      <w:r w:rsidRPr="00BB3412">
        <w:rPr>
          <w:rFonts w:ascii="TH SarabunIT๙" w:hAnsi="TH SarabunIT๙" w:cs="TH SarabunIT๙"/>
          <w:b/>
          <w:bCs/>
          <w:sz w:val="36"/>
          <w:szCs w:val="36"/>
          <w:cs/>
        </w:rPr>
        <w:t>หมวด 1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0C3595" w:rsidRDefault="000C3595" w:rsidP="000C3595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BB3412">
        <w:rPr>
          <w:rFonts w:ascii="TH SarabunIT๙" w:hAnsi="TH SarabunIT๙" w:cs="TH SarabunIT๙"/>
          <w:b/>
          <w:bCs/>
          <w:sz w:val="36"/>
          <w:szCs w:val="36"/>
          <w:cs/>
        </w:rPr>
        <w:t>คณะกรรมการการกระจายอำนาจให้แก่องค์กรปกครองส่วนท้องถิ่น</w:t>
      </w:r>
    </w:p>
    <w:p w:rsidR="000C3595" w:rsidRPr="000C3595" w:rsidRDefault="0083236E" w:rsidP="000C3595">
      <w:pPr>
        <w:spacing w:after="24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151764</wp:posOffset>
                </wp:positionV>
                <wp:extent cx="1664335" cy="0"/>
                <wp:effectExtent l="0" t="0" r="12065" b="1905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4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56.85pt;margin-top:11.95pt;width:131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abe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"/>
            </w:pict>
          </mc:Fallback>
        </mc:AlternateContent>
      </w:r>
    </w:p>
    <w:p w:rsidR="000C3595" w:rsidRPr="00BB3412" w:rsidRDefault="000C3595" w:rsidP="001C3A63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C3A63">
        <w:rPr>
          <w:rFonts w:ascii="TH SarabunIT๙" w:hAnsi="TH SarabunIT๙" w:cs="TH SarabunIT๙"/>
          <w:sz w:val="36"/>
          <w:szCs w:val="36"/>
          <w:cs/>
        </w:rPr>
        <w:t>มาตรา 6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0C3595">
        <w:rPr>
          <w:rFonts w:ascii="TH SarabunIT๙" w:hAnsi="TH SarabunIT๙" w:cs="TH SarabunIT๙"/>
          <w:spacing w:val="-2"/>
          <w:sz w:val="36"/>
          <w:szCs w:val="36"/>
          <w:cs/>
        </w:rPr>
        <w:t>ให้มีคณะกรรมการคณะหนึ่งเรียกว่า</w:t>
      </w:r>
      <w:r w:rsidRPr="000C3595">
        <w:rPr>
          <w:rFonts w:ascii="TH SarabunIT๙" w:hAnsi="TH SarabunIT๙" w:cs="TH SarabunIT๙"/>
          <w:spacing w:val="-2"/>
          <w:sz w:val="36"/>
          <w:szCs w:val="36"/>
        </w:rPr>
        <w:t xml:space="preserve"> "</w:t>
      </w:r>
      <w:r w:rsidRPr="000C3595">
        <w:rPr>
          <w:rFonts w:ascii="TH SarabunIT๙" w:hAnsi="TH SarabunIT๙" w:cs="TH SarabunIT๙"/>
          <w:spacing w:val="-2"/>
          <w:sz w:val="36"/>
          <w:szCs w:val="36"/>
          <w:cs/>
        </w:rPr>
        <w:t>คณะกรรมการการกระจายอำนาจให้แก่องค์กร</w:t>
      </w:r>
      <w:r w:rsidRPr="00BB3412">
        <w:rPr>
          <w:rFonts w:ascii="TH SarabunIT๙" w:hAnsi="TH SarabunIT๙" w:cs="TH SarabunIT๙"/>
          <w:sz w:val="36"/>
          <w:szCs w:val="36"/>
          <w:cs/>
        </w:rPr>
        <w:t xml:space="preserve"> ปกครองส่วนท้องถิ่น" ประกอบด้วย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นายกรัฐมนตรีหรือรองนายกรัฐมนตรีซึ่งนายกรัฐมนตรีมอบหมายเป็นประธาน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รัฐมนตรีว่าการกระทรวงมหาดไทย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รัฐมนตรีว่าการกระทรวงการคลัง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ปลัดกระทรวงมหาดไทย ปลัดกระทรวงการคลัง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ปลัดกระทรวงศึกษาธิการ ปลัดกระทรวงสาธารณสุข เลขาธิการคณะกรรมการกฤษฎีกา เลขาธิการ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ก.พ. เลขาธิการคณะกรรมการพัฒนาการเศรษฐกิจและสังคมแห่งชาติ ผู้อำนวยการสำนักงบประมาณ และอธิบดีกรมการปกครอง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ผู้แทนองค์กรปกครองส่วนท้องถิ่นจำนวนสิบสองคน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ประกอบด้วยผู้บริหารองค์การบริหารส่วนจังหวัดสองคน ผู้บริหารเทศบาลสามคน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ผู้บริหารองค์การบริหารส่วนตำบลห้าคน และผู้บริหารกรุงเทพมหานคร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ผู้บริหารเมืองพัทยาหรือผู้บริหารองค์กรปกครองส่วนท้องถิ่นอื่นที่มีกฎหมายจัดตั้งขึ้นรวมสองคน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ทั้งนี้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ให้ผู้บริหารองค์กรปกครองส่วนท้องถิ่นแต่ละประเภทเลือกกันเองตามหลักเกณฑ์และวิธีการที่นายกรัฐมนตรีกำหน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D624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ผู้ทรงคุณวุฒิจำนวนสิบสองคน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ประกอบด้วยบุคคลซึ่งมีความรู้ความเชี่ยวชาญในด้านการบริหารราชการแผ่นดิน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ด้านการพัฒนาท้องถิ่น ด้านเศรษฐศาสตร์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ด้านการปกครองส่วนท้องถิ่น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ในสาขารัฐศาสตร์หรือรัฐประศาสนศาสตร์ และด้านกฎหมาย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ทั้งนี้ การสรรหาผู้ทรงคุณวุฒิให้เป็นไปตามหลักเกณฑ์และวิธีการที่นายกรัฐมนตรีกำหนด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D624E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ให้หัวหน้าสำนักงานคณะกรรมการการกระจายอำนาจให้แก่องค์กรปกครองส่วนท้องถิ่นเป็นเลขานุการคณะกรรมกา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1C3A63">
        <w:rPr>
          <w:rFonts w:ascii="TH SarabunIT๙" w:hAnsi="TH SarabunIT๙" w:cs="TH SarabunIT๙"/>
          <w:sz w:val="36"/>
          <w:szCs w:val="36"/>
          <w:cs/>
        </w:rPr>
        <w:t>มาตรา 7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กรรมการผู้ทรงคุณวุฒิต้องมีคุณสมบัติและไม่มีลักษณะต้องห้าม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ดังต่อไปนี้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มีสัญชาติไทย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มีอายุไม่ต่ำกว่าสามสิบห้าปีบริบูรณ์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D624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D624E">
        <w:rPr>
          <w:rFonts w:ascii="TH SarabunIT๙" w:hAnsi="TH SarabunIT๙" w:cs="TH SarabunIT๙"/>
          <w:spacing w:val="-2"/>
          <w:sz w:val="36"/>
          <w:szCs w:val="36"/>
          <w:cs/>
        </w:rPr>
        <w:t>ไม่เป็นข้าราชการซึ่งมีตำแหน่งหรือเงินเดือนประจำ</w:t>
      </w:r>
      <w:r w:rsidRPr="00BD624E">
        <w:rPr>
          <w:rFonts w:ascii="TH SarabunIT๙" w:hAnsi="TH SarabunIT๙" w:cs="TH SarabunIT๙"/>
          <w:spacing w:val="-2"/>
          <w:sz w:val="36"/>
          <w:szCs w:val="36"/>
        </w:rPr>
        <w:t xml:space="preserve"> </w:t>
      </w:r>
      <w:r w:rsidRPr="00BD624E">
        <w:rPr>
          <w:rFonts w:ascii="TH SarabunIT๙" w:hAnsi="TH SarabunIT๙" w:cs="TH SarabunIT๙"/>
          <w:spacing w:val="-2"/>
          <w:sz w:val="36"/>
          <w:szCs w:val="36"/>
          <w:cs/>
        </w:rPr>
        <w:t>พนักงานหรือลูกจ้างของหน่วยราชการ</w:t>
      </w:r>
      <w:r w:rsidRPr="00BB3412">
        <w:rPr>
          <w:rFonts w:ascii="TH SarabunIT๙" w:hAnsi="TH SarabunIT๙" w:cs="TH SarabunIT๙"/>
          <w:sz w:val="36"/>
          <w:szCs w:val="36"/>
          <w:cs/>
        </w:rPr>
        <w:t xml:space="preserve"> หน่วยงานของรัฐ รัฐวิสาหกิจ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หรือองค์กรปกครองส่วนท้องถิ่น เว้นแต่เป็นผู้สอนในสถาบันอุดมศึกษาของรัฐ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ไม่เป็นผู้ดำรงตำแหน่งทางการเมือง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ไม่เป็นสมาชิกสภาท้องถิ่นหรือผู้บริหารท้องถิ่น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D624E">
      <w:pPr>
        <w:spacing w:after="60"/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(6)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ไม่เป็นเจ้าหน้าที่หรือผู้มีตำแหน่งใด ๆ ในพรรคการเมือง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BD624E" w:rsidRDefault="000C3595" w:rsidP="00BD624E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C3A63">
        <w:rPr>
          <w:rFonts w:ascii="TH SarabunIT๙" w:hAnsi="TH SarabunIT๙" w:cs="TH SarabunIT๙"/>
          <w:sz w:val="36"/>
          <w:szCs w:val="36"/>
          <w:cs/>
        </w:rPr>
        <w:t>มาตรา 8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กรรมการตามมาตรา 6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พ้นจากตำแหน่งเมื่อลาออก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โดยยื่นหนังสือลาออก</w:t>
      </w:r>
      <w:r w:rsidR="00BD624E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BB3412">
        <w:rPr>
          <w:rFonts w:ascii="TH SarabunIT๙" w:hAnsi="TH SarabunIT๙" w:cs="TH SarabunIT๙"/>
          <w:sz w:val="36"/>
          <w:szCs w:val="36"/>
          <w:cs/>
        </w:rPr>
        <w:t>ต่อประธานกรรมการหรือพ้นจากการเป็นผู้บริหารท้องถิ่น</w:t>
      </w:r>
    </w:p>
    <w:p w:rsidR="00B8304D" w:rsidRDefault="00B8304D" w:rsidP="00BD624E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D624E" w:rsidRDefault="00BD624E" w:rsidP="00BD624E">
      <w:pPr>
        <w:spacing w:after="60"/>
        <w:ind w:left="4320"/>
        <w:jc w:val="thaiDistribute"/>
        <w:rPr>
          <w:rFonts w:ascii="TH SarabunIT๙" w:hAnsi="TH SarabunIT๙" w:cs="TH SarabunIT๙"/>
          <w:sz w:val="4"/>
          <w:szCs w:val="4"/>
        </w:rPr>
      </w:pPr>
    </w:p>
    <w:p w:rsidR="00815495" w:rsidRPr="00BD624E" w:rsidRDefault="00815495" w:rsidP="00BD624E">
      <w:pPr>
        <w:spacing w:after="60"/>
        <w:ind w:left="4320"/>
        <w:jc w:val="thaiDistribute"/>
        <w:rPr>
          <w:rFonts w:ascii="TH SarabunIT๙" w:hAnsi="TH SarabunIT๙" w:cs="TH SarabunIT๙"/>
          <w:sz w:val="4"/>
          <w:szCs w:val="4"/>
        </w:rPr>
      </w:pPr>
    </w:p>
    <w:p w:rsidR="000C3595" w:rsidRPr="00BB3412" w:rsidRDefault="000C3595" w:rsidP="001C3A63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C3A63">
        <w:rPr>
          <w:rFonts w:ascii="TH SarabunIT๙" w:hAnsi="TH SarabunIT๙" w:cs="TH SarabunIT๙"/>
          <w:sz w:val="36"/>
          <w:szCs w:val="36"/>
          <w:cs/>
        </w:rPr>
        <w:t>มาตรา 9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กรรมการตามมาตรา 6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มีวาระอยู่ในตำแหน่งคราวละสี่ปี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และอาจได้รับสรรหาเป็นกรรมการอีกได้ไม่เกินสองวาระติดต่อกัน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D624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ถ้ากรรมการตามวรรคหนึ่งว่างลง ให้สรรหากรรมการแทน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และให้ผู้ซึ่งได้รับสรรหาอยู่ในตำแหน่งเท่ากับระยะเวลาที่เหลืออยู่ของผู้ซึ่งตนแทน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D624E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ในระหว่างที่ยังมิได้สรรหากรรมการแทนตำแหน่งที่ว่างตามวรรคสอง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และยังมีกรรมการเหลืออยู่เกินกึ่งหนึ่ง ให้กรรมการที่เหลืออยู่ปฏิบัติหน้าที่ต่อไปได้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D624E" w:rsidRDefault="000C3595" w:rsidP="001C3A63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</w:rPr>
      </w:pPr>
      <w:r w:rsidRPr="001C3A63">
        <w:rPr>
          <w:rFonts w:ascii="TH SarabunIT๙" w:hAnsi="TH SarabunIT๙" w:cs="TH SarabunIT๙"/>
          <w:sz w:val="36"/>
          <w:szCs w:val="36"/>
          <w:cs/>
        </w:rPr>
        <w:t>มาตรา 10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D624E">
        <w:rPr>
          <w:rFonts w:ascii="TH SarabunIT๙" w:hAnsi="TH SarabunIT๙" w:cs="TH SarabunIT๙"/>
          <w:spacing w:val="-4"/>
          <w:sz w:val="36"/>
          <w:szCs w:val="36"/>
          <w:cs/>
        </w:rPr>
        <w:t>นอกจากการพ้นจากตำแหน่งตามวาระ</w:t>
      </w:r>
      <w:r w:rsidRPr="00BD624E">
        <w:rPr>
          <w:rFonts w:ascii="TH SarabunIT๙" w:hAnsi="TH SarabunIT๙" w:cs="TH SarabunIT๙"/>
          <w:spacing w:val="-4"/>
          <w:sz w:val="36"/>
          <w:szCs w:val="36"/>
        </w:rPr>
        <w:t xml:space="preserve"> </w:t>
      </w:r>
      <w:r w:rsidRPr="00BD624E">
        <w:rPr>
          <w:rFonts w:ascii="TH SarabunIT๙" w:hAnsi="TH SarabunIT๙" w:cs="TH SarabunIT๙"/>
          <w:spacing w:val="-4"/>
          <w:sz w:val="36"/>
          <w:szCs w:val="36"/>
          <w:cs/>
        </w:rPr>
        <w:t>กรรมการผู้ทรงคุณวุฒิพ้นจากตำแหน่ง เมื่อ</w:t>
      </w:r>
      <w:r w:rsidRPr="00BD624E">
        <w:rPr>
          <w:rFonts w:ascii="TH SarabunIT๙" w:hAnsi="TH SarabunIT๙" w:cs="TH SarabunIT๙"/>
          <w:spacing w:val="-4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ตาย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ลาออกโดยยื่นหนังสือลาออกต่อประธานกรรมการ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เป็นบุคคลล้มละลาย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เป็นคนไร้ความสามารถหรือคนเสมือนไร้ความสามารถ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ขาดคุณสมบัติหรือมีลักษณะต้องห้ามตามมาตรา 7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D624E">
      <w:pPr>
        <w:spacing w:after="60"/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(6)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ได้รับโทษจำคุกโดยคำพิพากษาถึงที่สุดให้จำคุก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D549B9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C3A63">
        <w:rPr>
          <w:rFonts w:ascii="TH SarabunIT๙" w:hAnsi="TH SarabunIT๙" w:cs="TH SarabunIT๙"/>
          <w:sz w:val="36"/>
          <w:szCs w:val="36"/>
          <w:cs/>
        </w:rPr>
        <w:t>มาตรา 11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ประชุมของคณะกรรมการต้องมีกรรมการมาประชุมไม่น้อยกว่ากึ่งหนึ่งของจำนวนกรรมการทั้งหมดจึงจะเป็นองค์ประชุ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D624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ในการประชุม ถ้าประธานกรรมการไม่อยู่ในที่ประชุมหรือไม่สามารถปฏิบัติหน้าที่ได้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="00BD624E">
        <w:rPr>
          <w:rFonts w:ascii="TH SarabunIT๙" w:hAnsi="TH SarabunIT๙" w:cs="TH SarabunIT๙"/>
          <w:sz w:val="36"/>
          <w:szCs w:val="36"/>
        </w:rPr>
        <w:t xml:space="preserve">    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ให้ที่ประชุมเลือกกรรมการคนหนึ่งทำหน้าที่เป็นประธานในที่ประชุม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D624E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การวินิจฉัยชี้ขาดให้ถือเสียงข้างมาก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 xml:space="preserve">กรรมการคนหนึ่งให้มีเสียงหนึ่งในการลงคะแนน </w:t>
      </w:r>
      <w:r w:rsidR="00BD624E"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ถ้าคะแนนเสียงเท่ากัน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ให้ประธานในที่ประชุมออกเสียงเพิ่มขึ้นอีกเสียงหนึ่งเป็นเสียงชี้ขาด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1C3A63">
      <w:pPr>
        <w:ind w:left="720"/>
        <w:jc w:val="thaiDistribute"/>
        <w:rPr>
          <w:rFonts w:ascii="TH SarabunIT๙" w:hAnsi="TH SarabunIT๙" w:cs="TH SarabunIT๙"/>
          <w:sz w:val="36"/>
          <w:szCs w:val="36"/>
        </w:rPr>
      </w:pPr>
      <w:r w:rsidRPr="001C3A63">
        <w:rPr>
          <w:rFonts w:ascii="TH SarabunIT๙" w:hAnsi="TH SarabunIT๙" w:cs="TH SarabunIT๙"/>
          <w:sz w:val="36"/>
          <w:szCs w:val="36"/>
          <w:cs/>
        </w:rPr>
        <w:t>มาตรา 12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ให้คณะกรรมการมีอำนาจและหน้าที่ดังต่อไปนี้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D624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จัดทำแผนการกระจายอำนาจให้แก่องค์กรปกครองส่วนท้องถิ่นและแผนปฏิบัติการเพื่อขอความเห็นชอบจากคณะรัฐมนตรีและรายงานต่อรัฐสภ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CB43E2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กำหนดการจัดระบบการบริการสาธารณะตามอำนาจและหน้าที่ระหว่างรัฐกับองค์กรปกครองส่วนท้องถิ่น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และระหว่างองค์กรปกครองส่วนท้องถิ่นด้วยกันเอง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B0DEA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ปรับปรุงสัดส่วนภาษีและอากร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และรายได้ระหว่างรัฐกับองค์กรปกครองส่วนท้องถิ่น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="000B0DE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และระหว่างองค์กรปกครองส่วนท้องถิ่นด้วยกันเอง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โดยคำนึงถึงภาระหน้าที่ของรัฐกับองค์กรปกครองส่วนท้องถิ่น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และระหว่างองค์กรปกครองส่วนท้องถิ่นด้วยกันเองเป็นสำคัญ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B0DEA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ำหนดหลักเกณฑ์และขั้นตอนการถ่ายโอนภารกิจจากราชการส่วนกลางและราชการส่วนภูมิภาคให้แก่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CB43E2" w:rsidRDefault="000C3595" w:rsidP="00CB43E2">
      <w:pPr>
        <w:ind w:firstLine="720"/>
        <w:jc w:val="thaiDistribute"/>
        <w:rPr>
          <w:rFonts w:ascii="TH SarabunIT๙" w:hAnsi="TH SarabunIT๙" w:cs="TH SarabunIT๙"/>
          <w:spacing w:val="6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ประสานการถ่ายโอนข้าราชการ ข้าราชการส่วนท้องถิ่น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และพนักงานรัฐวิสาหกิจระหว่าง</w:t>
      </w:r>
      <w:r w:rsidRPr="00CB43E2">
        <w:rPr>
          <w:rFonts w:ascii="TH SarabunIT๙" w:hAnsi="TH SarabunIT๙" w:cs="TH SarabunIT๙"/>
          <w:spacing w:val="-2"/>
          <w:sz w:val="36"/>
          <w:szCs w:val="36"/>
          <w:cs/>
        </w:rPr>
        <w:t>ส่วนราชการ รัฐวิสาหกิจ</w:t>
      </w:r>
      <w:r w:rsidRPr="00CB43E2">
        <w:rPr>
          <w:rFonts w:ascii="TH SarabunIT๙" w:hAnsi="TH SarabunIT๙" w:cs="TH SarabunIT๙"/>
          <w:spacing w:val="-2"/>
          <w:sz w:val="36"/>
          <w:szCs w:val="36"/>
        </w:rPr>
        <w:t xml:space="preserve"> </w:t>
      </w:r>
      <w:r w:rsidR="00CB43E2" w:rsidRPr="00CB43E2">
        <w:rPr>
          <w:rFonts w:ascii="TH SarabunIT๙" w:hAnsi="TH SarabunIT๙" w:cs="TH SarabunIT๙"/>
          <w:spacing w:val="-2"/>
          <w:sz w:val="36"/>
          <w:szCs w:val="36"/>
        </w:rPr>
        <w:t xml:space="preserve"> </w:t>
      </w:r>
      <w:r w:rsidRPr="00CB43E2">
        <w:rPr>
          <w:rFonts w:ascii="TH SarabunIT๙" w:hAnsi="TH SarabunIT๙" w:cs="TH SarabunIT๙"/>
          <w:spacing w:val="-2"/>
          <w:sz w:val="36"/>
          <w:szCs w:val="36"/>
          <w:cs/>
        </w:rPr>
        <w:t>และองค์กรปกครองส่วนท้องถิ่นกับคณะกรรมการ</w:t>
      </w:r>
      <w:r w:rsidR="000B0DEA" w:rsidRPr="00CB43E2">
        <w:rPr>
          <w:rFonts w:ascii="TH SarabunIT๙" w:hAnsi="TH SarabunIT๙" w:cs="TH SarabunIT๙" w:hint="cs"/>
          <w:spacing w:val="-2"/>
          <w:sz w:val="36"/>
          <w:szCs w:val="36"/>
          <w:cs/>
        </w:rPr>
        <w:t xml:space="preserve"> </w:t>
      </w:r>
      <w:r w:rsidRPr="00CB43E2">
        <w:rPr>
          <w:rFonts w:ascii="TH SarabunIT๙" w:hAnsi="TH SarabunIT๙" w:cs="TH SarabunIT๙"/>
          <w:spacing w:val="-2"/>
          <w:sz w:val="36"/>
          <w:szCs w:val="36"/>
          <w:cs/>
        </w:rPr>
        <w:t>พนักงานส่วนท้องถิ่นหรือ</w:t>
      </w:r>
    </w:p>
    <w:p w:rsidR="00CB43E2" w:rsidRDefault="00CB43E2" w:rsidP="00CB43E2">
      <w:pPr>
        <w:ind w:firstLine="720"/>
        <w:jc w:val="thaiDistribute"/>
        <w:rPr>
          <w:rFonts w:ascii="TH SarabunIT๙" w:hAnsi="TH SarabunIT๙" w:cs="TH SarabunIT๙"/>
          <w:spacing w:val="6"/>
          <w:sz w:val="36"/>
          <w:szCs w:val="36"/>
        </w:rPr>
      </w:pPr>
    </w:p>
    <w:p w:rsidR="00CB43E2" w:rsidRDefault="00CB43E2" w:rsidP="00CB43E2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B8304D" w:rsidRDefault="00B8304D" w:rsidP="00CB43E2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CB43E2" w:rsidRDefault="00CB43E2" w:rsidP="00CB43E2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815495" w:rsidRPr="00CB43E2" w:rsidRDefault="00815495" w:rsidP="00CB43E2">
      <w:pPr>
        <w:ind w:left="4320" w:firstLine="720"/>
        <w:rPr>
          <w:rFonts w:ascii="TH SarabunIT๙" w:hAnsi="TH SarabunIT๙" w:cs="TH SarabunIT๙"/>
          <w:sz w:val="4"/>
          <w:szCs w:val="4"/>
        </w:rPr>
      </w:pPr>
    </w:p>
    <w:p w:rsidR="000C3595" w:rsidRDefault="000C3595" w:rsidP="00CB43E2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CB43E2">
        <w:rPr>
          <w:rFonts w:ascii="TH SarabunIT๙" w:hAnsi="TH SarabunIT๙" w:cs="TH SarabunIT๙"/>
          <w:spacing w:val="6"/>
          <w:sz w:val="36"/>
          <w:szCs w:val="36"/>
          <w:cs/>
        </w:rPr>
        <w:t>หน่วยงานที่เกี่ยวข้อง</w:t>
      </w:r>
      <w:r w:rsidRPr="00CB43E2">
        <w:rPr>
          <w:rFonts w:ascii="TH SarabunIT๙" w:hAnsi="TH SarabunIT๙" w:cs="TH SarabunIT๙"/>
          <w:spacing w:val="6"/>
          <w:sz w:val="36"/>
          <w:szCs w:val="36"/>
        </w:rPr>
        <w:t xml:space="preserve"> </w:t>
      </w:r>
      <w:r w:rsidR="00CB43E2">
        <w:rPr>
          <w:rFonts w:ascii="TH SarabunIT๙" w:hAnsi="TH SarabunIT๙" w:cs="TH SarabunIT๙"/>
          <w:spacing w:val="6"/>
          <w:sz w:val="36"/>
          <w:szCs w:val="36"/>
        </w:rPr>
        <w:t xml:space="preserve"> </w:t>
      </w:r>
      <w:r w:rsidRPr="00CB43E2">
        <w:rPr>
          <w:rFonts w:ascii="TH SarabunIT๙" w:hAnsi="TH SarabunIT๙" w:cs="TH SarabunIT๙"/>
          <w:spacing w:val="6"/>
          <w:sz w:val="36"/>
          <w:szCs w:val="36"/>
          <w:cs/>
        </w:rPr>
        <w:t>เพื่อให้สอดคล้องกับการกำหนดอำนาจและหน้าที่การจัดสรรภาษีและอากร</w:t>
      </w:r>
      <w:r w:rsidR="00CB43E2">
        <w:rPr>
          <w:rFonts w:ascii="TH SarabunIT๙" w:hAnsi="TH SarabunIT๙" w:cs="TH SarabunIT๙"/>
          <w:spacing w:val="-2"/>
          <w:sz w:val="36"/>
          <w:szCs w:val="36"/>
        </w:rPr>
        <w:t xml:space="preserve"> </w:t>
      </w:r>
      <w:r w:rsidRPr="000B0DEA">
        <w:rPr>
          <w:rFonts w:ascii="TH SarabunIT๙" w:hAnsi="TH SarabunIT๙" w:cs="TH SarabunIT๙"/>
          <w:spacing w:val="-2"/>
          <w:sz w:val="36"/>
          <w:szCs w:val="36"/>
          <w:cs/>
        </w:rPr>
        <w:t>เงินอุดหนุน</w:t>
      </w:r>
      <w:r w:rsidRPr="000B0DEA">
        <w:rPr>
          <w:rFonts w:ascii="TH SarabunIT๙" w:hAnsi="TH SarabunIT๙" w:cs="TH SarabunIT๙"/>
          <w:spacing w:val="-2"/>
          <w:sz w:val="36"/>
          <w:szCs w:val="36"/>
        </w:rPr>
        <w:t xml:space="preserve"> </w:t>
      </w:r>
      <w:r w:rsidRPr="000B0DEA">
        <w:rPr>
          <w:rFonts w:ascii="TH SarabunIT๙" w:hAnsi="TH SarabunIT๙" w:cs="TH SarabunIT๙"/>
          <w:spacing w:val="-2"/>
          <w:sz w:val="36"/>
          <w:szCs w:val="36"/>
          <w:cs/>
        </w:rPr>
        <w:t>เงินงบประมาณที่ราชการส่วนกลางโอนให้แก่องค์กรปกครองส่วนท้องถิ่น</w:t>
      </w:r>
      <w:r w:rsidRPr="000B0DEA">
        <w:rPr>
          <w:rFonts w:ascii="TH SarabunIT๙" w:hAnsi="TH SarabunIT๙" w:cs="TH SarabunIT๙"/>
          <w:spacing w:val="-2"/>
          <w:sz w:val="36"/>
          <w:szCs w:val="36"/>
        </w:rPr>
        <w:t xml:space="preserve"> </w:t>
      </w:r>
      <w:r w:rsidRPr="000B0DEA">
        <w:rPr>
          <w:rFonts w:ascii="TH SarabunIT๙" w:hAnsi="TH SarabunIT๙" w:cs="TH SarabunIT๙"/>
          <w:spacing w:val="-2"/>
          <w:sz w:val="36"/>
          <w:szCs w:val="36"/>
          <w:cs/>
        </w:rPr>
        <w:t>และการถ่ายโอน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ภารกิจตาม (2)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 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B0DEA" w:rsidRPr="000B0DEA" w:rsidRDefault="000B0DEA" w:rsidP="000B0DEA">
      <w:pPr>
        <w:ind w:left="4320" w:firstLine="720"/>
        <w:rPr>
          <w:rFonts w:ascii="TH SarabunIT๙" w:hAnsi="TH SarabunIT๙" w:cs="TH SarabunIT๙"/>
          <w:sz w:val="4"/>
          <w:szCs w:val="4"/>
        </w:rPr>
      </w:pPr>
    </w:p>
    <w:p w:rsidR="000C3595" w:rsidRPr="00BB3412" w:rsidRDefault="000C3595" w:rsidP="00D549B9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(6)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เสนอแนะต่อคณะรัฐมนตรีให้มีการกระจายอำนาจการอนุมัติหรือการอนุญาต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ตามที่มีกฎหมายบัญญัติให้ต้องขออนุมัติหรือขออนุญาตไปให้องค์กรปกครองส่วนท้องถิ่น</w:t>
      </w:r>
      <w:r w:rsidR="000B0DEA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โดยคำนึงถึงความสะดวก รวดเร็วในการให้บริการประชาชน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และการกำกับดูแลให้เป็นไปตามกฎหมายนั้น ๆ เป็นสำคัญ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CB43E2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(7)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เสนอแนะมาตรการด้านการเงิน การคลัง การภาษีอากร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การงบประมาณและการรักษาวินัยทางการเงิน</w:t>
      </w:r>
      <w:r w:rsidR="000B0DE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การคลังขององค์กรปกครองส่วนท้องถิ่น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D549B9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(8)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เสนอแนะการตราพระราชบัญญัติ พระราชกฤษฎีกา ออกกฎกระทรวง</w:t>
      </w:r>
      <w:r w:rsidR="000B0DE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ประกาศ ข้อบังคับ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ระเบียบ และคำสั่งที่จำเป็นเพื่อดำเนินการให้เป็นไปตามแผนการกระจายอำนาจให้แก่องค์กรปกครองส่วนท้องถิ่นต่อคณะรัฐมนตรี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D549B9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(9)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เร่งรัดให้มีการตราพระราชกฤษฎีกา ออกกฎกระทรวง ประกาศ ข้อบังคับ</w:t>
      </w:r>
      <w:r w:rsidR="000B0DE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ระเบียบ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="00CB43E2">
        <w:rPr>
          <w:rFonts w:ascii="TH SarabunIT๙" w:hAnsi="TH SarabunIT๙" w:cs="TH SarabunIT๙"/>
          <w:sz w:val="36"/>
          <w:szCs w:val="36"/>
        </w:rPr>
        <w:t xml:space="preserve">  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และคำสั่งที่จำเป็นเพื่อดำเนินการให้เป็นไปตามแผนการกระจายอำนาจให้แก่องค์กรปกครองส่วนท้องถิ่น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D549B9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(10)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เสนอแนะต่อคณะรัฐมนตรีในการจัดสรรเงินงบประมาณที่จัดสรรเพิ่มขึ้นให้แก่องค์กรปกครองส่วนท้องถิ่น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เนื่องจากการถ่ายโอนภารกิจจากส่วนกลาง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CB43E2" w:rsidRDefault="000C3595" w:rsidP="00D549B9">
      <w:pPr>
        <w:ind w:firstLine="720"/>
        <w:jc w:val="thaiDistribute"/>
        <w:rPr>
          <w:rFonts w:ascii="TH SarabunIT๙" w:hAnsi="TH SarabunIT๙" w:cs="TH SarabunIT๙"/>
          <w:spacing w:val="-10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CB43E2">
        <w:rPr>
          <w:rFonts w:ascii="TH SarabunIT๙" w:hAnsi="TH SarabunIT๙" w:cs="TH SarabunIT๙"/>
          <w:spacing w:val="-10"/>
          <w:sz w:val="36"/>
          <w:szCs w:val="36"/>
          <w:cs/>
        </w:rPr>
        <w:t>พิจารณาหลักเกณฑ์การจัดสรรเงินอุดหนุนให้แก่องค์กรปกครองส่วนท้องถิ่น</w:t>
      </w:r>
      <w:r w:rsidR="000B0DEA" w:rsidRPr="00CB43E2">
        <w:rPr>
          <w:rFonts w:ascii="TH SarabunIT๙" w:hAnsi="TH SarabunIT๙" w:cs="TH SarabunIT๙" w:hint="cs"/>
          <w:spacing w:val="-10"/>
          <w:sz w:val="36"/>
          <w:szCs w:val="36"/>
          <w:cs/>
        </w:rPr>
        <w:t xml:space="preserve"> </w:t>
      </w:r>
      <w:r w:rsidRPr="00CB43E2">
        <w:rPr>
          <w:rFonts w:ascii="TH SarabunIT๙" w:hAnsi="TH SarabunIT๙" w:cs="TH SarabunIT๙"/>
          <w:spacing w:val="-10"/>
          <w:sz w:val="36"/>
          <w:szCs w:val="36"/>
          <w:cs/>
        </w:rPr>
        <w:t>ตามความจำเป็น</w:t>
      </w:r>
      <w:r w:rsidRPr="00CB43E2">
        <w:rPr>
          <w:rFonts w:ascii="TH SarabunIT๙" w:hAnsi="TH SarabunIT๙" w:cs="TH SarabunIT๙"/>
          <w:spacing w:val="-10"/>
          <w:sz w:val="36"/>
          <w:szCs w:val="36"/>
        </w:rPr>
        <w:t xml:space="preserve"> </w:t>
      </w:r>
    </w:p>
    <w:p w:rsidR="000C3595" w:rsidRPr="00BB3412" w:rsidRDefault="000C3595" w:rsidP="00D549B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เสนอแนะและจัดระบบตรวจสอบและการมีส่วนร่วมของประชาชนในท้องถิ่น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CB43E2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เสนอความเห็นต่อนายกรัฐมนตรีเพื่อพิจารณาสั่งการในกรณีที่ปรากฏว่า</w:t>
      </w:r>
      <w:r w:rsidR="000B0DEA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BB3412">
        <w:rPr>
          <w:rFonts w:ascii="TH SarabunIT๙" w:hAnsi="TH SarabunIT๙" w:cs="TH SarabunIT๙"/>
          <w:sz w:val="36"/>
          <w:szCs w:val="36"/>
          <w:cs/>
        </w:rPr>
        <w:t>ส่วนราชการหรือรัฐวิสาหกิจไม่ดำเนินการตามแผนการกระจายอำนาจให้แก่องค์กรปกครองส่วนท้องถิ่น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CB43E2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เสนอรายงานเกี่ยวกับการกระจายอำนาจให้แก่องค์กรปกครองส่วนท้องถิ่น</w:t>
      </w:r>
      <w:r w:rsidR="000B0DE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B43E2"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ต่อคณะรัฐมนตรีอย่างน้อยปีละหนึ่งครั้ง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CB43E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ออกประกาศกำหนดตามที่กำหนดไว้ในพระราชบัญญัตินี้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273BB6" w:rsidRDefault="000C3595" w:rsidP="00CB43E2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(16)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ปฏิบัติการอื่นตามที่กำหนดไว้ในพระราชบัญญัตินี้และกฎหมายอื่น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273BB6" w:rsidRDefault="000C3595" w:rsidP="00CB43E2">
      <w:pPr>
        <w:spacing w:after="60"/>
        <w:ind w:firstLine="720"/>
        <w:rPr>
          <w:rFonts w:ascii="TH SarabunIT๙" w:hAnsi="TH SarabunIT๙" w:cs="TH SarabunIT๙"/>
          <w:spacing w:val="-10"/>
          <w:sz w:val="36"/>
          <w:szCs w:val="36"/>
        </w:rPr>
      </w:pPr>
      <w:r w:rsidRPr="00273BB6">
        <w:rPr>
          <w:rFonts w:ascii="TH SarabunIT๙" w:hAnsi="TH SarabunIT๙" w:cs="TH SarabunIT๙"/>
          <w:spacing w:val="-10"/>
          <w:sz w:val="36"/>
          <w:szCs w:val="36"/>
          <w:cs/>
        </w:rPr>
        <w:t>ประกาศของคณะกรรมการตาม (15)</w:t>
      </w:r>
      <w:r w:rsidRPr="00273BB6">
        <w:rPr>
          <w:rFonts w:ascii="TH SarabunIT๙" w:hAnsi="TH SarabunIT๙" w:cs="TH SarabunIT๙"/>
          <w:spacing w:val="-10"/>
          <w:sz w:val="36"/>
          <w:szCs w:val="36"/>
        </w:rPr>
        <w:t xml:space="preserve"> </w:t>
      </w:r>
      <w:r w:rsidRPr="00273BB6">
        <w:rPr>
          <w:rFonts w:ascii="TH SarabunIT๙" w:hAnsi="TH SarabunIT๙" w:cs="TH SarabunIT๙"/>
          <w:spacing w:val="-10"/>
          <w:sz w:val="36"/>
          <w:szCs w:val="36"/>
          <w:cs/>
        </w:rPr>
        <w:t>เมื่อได้ประกาศในราชกิจจานุเบกษาแล้วให้ใช้บังคับได้</w:t>
      </w:r>
      <w:r w:rsidRPr="00273BB6">
        <w:rPr>
          <w:rFonts w:ascii="TH SarabunIT๙" w:hAnsi="TH SarabunIT๙" w:cs="TH SarabunIT๙"/>
          <w:spacing w:val="-10"/>
          <w:sz w:val="36"/>
          <w:szCs w:val="36"/>
        </w:rPr>
        <w:t xml:space="preserve"> </w:t>
      </w:r>
    </w:p>
    <w:p w:rsidR="00273BB6" w:rsidRDefault="000C3595" w:rsidP="00CB43E2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C3A63">
        <w:rPr>
          <w:rFonts w:ascii="TH SarabunIT๙" w:hAnsi="TH SarabunIT๙" w:cs="TH SarabunIT๙"/>
          <w:sz w:val="36"/>
          <w:szCs w:val="36"/>
          <w:cs/>
        </w:rPr>
        <w:t>มาตรา 13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คณะกรรมการอาจแต่งตั้งคณะอนุกรรมการเพื่อดำเนินการใด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ๆ</w:t>
      </w:r>
      <w:r w:rsidR="00273BB6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 xml:space="preserve">ตามที่คณะกรรมการมอบหมายได้ </w:t>
      </w:r>
    </w:p>
    <w:p w:rsidR="000C3595" w:rsidRPr="00273BB6" w:rsidRDefault="000C3595" w:rsidP="00CB43E2">
      <w:pPr>
        <w:spacing w:after="60"/>
        <w:ind w:firstLine="720"/>
        <w:rPr>
          <w:rFonts w:ascii="TH SarabunIT๙" w:hAnsi="TH SarabunIT๙" w:cs="TH SarabunIT๙"/>
          <w:spacing w:val="-2"/>
          <w:sz w:val="36"/>
          <w:szCs w:val="36"/>
        </w:rPr>
      </w:pPr>
      <w:r w:rsidRPr="00273BB6">
        <w:rPr>
          <w:rFonts w:ascii="TH SarabunIT๙" w:hAnsi="TH SarabunIT๙" w:cs="TH SarabunIT๙"/>
          <w:spacing w:val="-2"/>
          <w:sz w:val="36"/>
          <w:szCs w:val="36"/>
          <w:cs/>
        </w:rPr>
        <w:t>ให้นำบทบัญญัติมาตรา 11</w:t>
      </w:r>
      <w:r w:rsidRPr="00273BB6">
        <w:rPr>
          <w:rFonts w:ascii="TH SarabunIT๙" w:hAnsi="TH SarabunIT๙" w:cs="TH SarabunIT๙"/>
          <w:spacing w:val="-2"/>
          <w:sz w:val="36"/>
          <w:szCs w:val="36"/>
        </w:rPr>
        <w:t xml:space="preserve"> </w:t>
      </w:r>
      <w:r w:rsidRPr="00273BB6">
        <w:rPr>
          <w:rFonts w:ascii="TH SarabunIT๙" w:hAnsi="TH SarabunIT๙" w:cs="TH SarabunIT๙"/>
          <w:spacing w:val="-2"/>
          <w:sz w:val="36"/>
          <w:szCs w:val="36"/>
          <w:cs/>
        </w:rPr>
        <w:t>มาใช้บังคับกับการประชุมของคณะอนุกรรมการโดยอนุโลม</w:t>
      </w:r>
      <w:r w:rsidRPr="00273BB6">
        <w:rPr>
          <w:rFonts w:ascii="TH SarabunIT๙" w:hAnsi="TH SarabunIT๙" w:cs="TH SarabunIT๙"/>
          <w:spacing w:val="-2"/>
          <w:sz w:val="36"/>
          <w:szCs w:val="36"/>
        </w:rPr>
        <w:t xml:space="preserve"> </w:t>
      </w:r>
    </w:p>
    <w:p w:rsidR="000C3595" w:rsidRDefault="000C3595" w:rsidP="00CB43E2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C3A63">
        <w:rPr>
          <w:rFonts w:ascii="TH SarabunIT๙" w:hAnsi="TH SarabunIT๙" w:cs="TH SarabunIT๙"/>
          <w:sz w:val="36"/>
          <w:szCs w:val="36"/>
          <w:cs/>
        </w:rPr>
        <w:t>มาตรา 14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ในการปฏิบัติหน้าที่ตามพระราชบัญญัตินี้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ให้คณะกรรมการมีอำนาจออกคำสั่งเป็น</w:t>
      </w:r>
      <w:r w:rsidRPr="00A37491">
        <w:rPr>
          <w:rFonts w:ascii="TH SarabunIT๙" w:hAnsi="TH SarabunIT๙" w:cs="TH SarabunIT๙"/>
          <w:spacing w:val="-8"/>
          <w:sz w:val="36"/>
          <w:szCs w:val="36"/>
          <w:cs/>
        </w:rPr>
        <w:t>หนังสือเรียกให้ส่วนราชการ หน่วยงานของรัฐ</w:t>
      </w:r>
      <w:r w:rsidRPr="00A37491">
        <w:rPr>
          <w:rFonts w:ascii="TH SarabunIT๙" w:hAnsi="TH SarabunIT๙" w:cs="TH SarabunIT๙"/>
          <w:spacing w:val="-8"/>
          <w:sz w:val="36"/>
          <w:szCs w:val="36"/>
        </w:rPr>
        <w:t xml:space="preserve"> </w:t>
      </w:r>
      <w:r w:rsidRPr="00A37491">
        <w:rPr>
          <w:rFonts w:ascii="TH SarabunIT๙" w:hAnsi="TH SarabunIT๙" w:cs="TH SarabunIT๙"/>
          <w:spacing w:val="-8"/>
          <w:sz w:val="36"/>
          <w:szCs w:val="36"/>
          <w:cs/>
        </w:rPr>
        <w:t>รัฐวิสาหกิจ และเจ้าหน้าที่ของรัฐ ส่งข้อมูลหรือเอกสารใด ๆ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ที่เกี่ยวข้องมาเพื่อใช้ประกอบการพิจารณาได้ ในการนี้อาจเรียกบุคคลใด ๆ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มาชี้แจงด้วยก็ได้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B8304D" w:rsidRDefault="00B8304D" w:rsidP="00CB43E2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8304D" w:rsidRDefault="00B8304D" w:rsidP="00CB43E2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8304D" w:rsidRDefault="00B8304D" w:rsidP="00B8304D">
      <w:pPr>
        <w:spacing w:after="6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5495" w:rsidRPr="00B8304D" w:rsidRDefault="00815495" w:rsidP="00B8304D">
      <w:pPr>
        <w:spacing w:after="60"/>
        <w:ind w:left="43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:rsidR="000C3595" w:rsidRDefault="000C3595" w:rsidP="00D359E7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15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ให้มีสำนักงานคณะกรรมการการกระจายอำนาจให้แก่องค์กรปกครองส่วนท้องถิ่น</w:t>
      </w:r>
      <w:r w:rsidR="00273BB6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ในสำนักงานปลัดสำนักนายกรัฐมนตรี โดยมีอำนาจและหน้าที่ดังต่อไปนี้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273BB6" w:rsidRPr="00273BB6" w:rsidRDefault="00273BB6" w:rsidP="00273BB6">
      <w:pPr>
        <w:ind w:left="4320" w:firstLine="720"/>
        <w:rPr>
          <w:rFonts w:ascii="TH SarabunIT๙" w:hAnsi="TH SarabunIT๙" w:cs="TH SarabunIT๙"/>
          <w:sz w:val="4"/>
          <w:szCs w:val="4"/>
        </w:rPr>
      </w:pPr>
    </w:p>
    <w:p w:rsidR="00CB43E2" w:rsidRPr="00CB43E2" w:rsidRDefault="000C3595" w:rsidP="00CB43E2">
      <w:pPr>
        <w:pStyle w:val="ad"/>
        <w:numPr>
          <w:ilvl w:val="0"/>
          <w:numId w:val="11"/>
        </w:numPr>
        <w:rPr>
          <w:rFonts w:ascii="TH SarabunIT๙" w:hAnsi="TH SarabunIT๙" w:cs="TH SarabunIT๙"/>
          <w:sz w:val="36"/>
          <w:szCs w:val="36"/>
        </w:rPr>
      </w:pPr>
      <w:r w:rsidRPr="00CB43E2">
        <w:rPr>
          <w:rFonts w:ascii="TH SarabunIT๙" w:hAnsi="TH SarabunIT๙" w:cs="TH SarabunIT๙"/>
          <w:sz w:val="36"/>
          <w:szCs w:val="36"/>
          <w:cs/>
        </w:rPr>
        <w:t>รับผิดชอบงานธุรการของคณะกรรมการ</w:t>
      </w:r>
      <w:r w:rsidRPr="00CB43E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CB43E2" w:rsidRDefault="000C3595" w:rsidP="00B830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รวบรวมข้อมูล ศึกษา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และวิเคราะห์เกี่ยวกับการกระจายอำนาจให้แก่องค์กรปกครองส่วนท้องถิ่น และข้อมูลต่าง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ๆ เกี่ยวกับงานของคณะกรรมการ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ร่วมมือและประสานงานกับราชการส่วนกลาง ราชการส่วนภูมิภาค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องค์กรปกครองส่วนท้องถิ่น และรัฐวิสาหกิจ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เพื่อดำเนินการให้เป็นไปตามพระราชบัญญัตินี้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ติดตามและประเมินผลการปฏิบัติตามแผนตามที่คณะกรรมการมอบหมาย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273BB6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ปฏิบัติหน้าที่อื่นตามที่กฎหมายกำหนดให้เป็นหน้าที่ของสำนักงานคณะกรรมการการกระจายอำนาจให้แก่องค์กรปกครองส่วนท้องถิ่น หรือตามที่คณะกรรมการมอบหมาย</w:t>
      </w:r>
    </w:p>
    <w:p w:rsidR="000C3595" w:rsidRPr="00BB3412" w:rsidRDefault="000C3595" w:rsidP="00273BB6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B8304D" w:rsidRDefault="000C3595" w:rsidP="00B8304D">
      <w:pPr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BB3412">
        <w:rPr>
          <w:rFonts w:ascii="TH SarabunIT๙" w:hAnsi="TH SarabunIT๙" w:cs="TH SarabunIT๙"/>
          <w:b/>
          <w:bCs/>
          <w:sz w:val="36"/>
          <w:szCs w:val="36"/>
          <w:cs/>
        </w:rPr>
        <w:t>หมวด 2</w:t>
      </w:r>
      <w:r w:rsidR="00B8304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0C3595" w:rsidRDefault="000C3595" w:rsidP="00B8304D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b/>
          <w:bCs/>
          <w:sz w:val="36"/>
          <w:szCs w:val="36"/>
          <w:cs/>
        </w:rPr>
        <w:t>การกำหนดอำนาจและหน้าที่ในการจัดระบบการบริการสาธารณะ</w:t>
      </w:r>
    </w:p>
    <w:p w:rsidR="00273BB6" w:rsidRPr="00BB3412" w:rsidRDefault="0083236E" w:rsidP="00273BB6">
      <w:pPr>
        <w:spacing w:after="240"/>
        <w:ind w:left="72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114934</wp:posOffset>
                </wp:positionV>
                <wp:extent cx="1315085" cy="0"/>
                <wp:effectExtent l="0" t="0" r="18415" b="1905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92.4pt;margin-top:9.05pt;width:103.5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ee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twnwG4woIq9TWhg7pUb2aZ02/O6R01RHV8hj9djKQnIWM5F1KuDgDVXbDF80ghkCB&#10;OKxjY/sACWNAx7iT020n/OgRhY/ZQzZN51OM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"/>
            </w:pict>
          </mc:Fallback>
        </mc:AlternateContent>
      </w:r>
    </w:p>
    <w:p w:rsidR="000C3595" w:rsidRPr="00BB3412" w:rsidRDefault="000C3595" w:rsidP="00D359E7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16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ให้เทศบาล เมืองพัทยา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องค์การบริหารส่วนตำบลมีอำนาจและหน้าที่ในการจัดระบบการบริการสาธารณะเพื่อประโยชน์ของประชาชนในท้องถิ่นของตนเองดัง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การจัดทำแผนพัฒนาท้องถิ่นของตนเอง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การจัดให้มีและบำรุงรักษาทางบก ทางน้ำ และทางระบายน้ำ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การจัดให้มีและควบคุมตลาด ท่าเทียบเรือ ท่าข้าม และที่จอดรถ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การสาธารณูปโภคและการก่อสร้างอื่น ๆ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การสาธารณูปการ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(6)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การส่งเสริม การฝึก และประกอบอาชีพ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(7)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การพาณิชย์ และการส่งเสริมการลงทุน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(8) การส่งเสริมการท่องเที่ยว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(9) การจัดการศึกษา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490EBF" w:rsidRDefault="000C3595" w:rsidP="00B8304D">
      <w:pPr>
        <w:ind w:firstLine="720"/>
        <w:jc w:val="thaiDistribute"/>
        <w:rPr>
          <w:rFonts w:ascii="TH SarabunIT๙" w:hAnsi="TH SarabunIT๙" w:cs="TH SarabunIT๙"/>
          <w:spacing w:val="-8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 xml:space="preserve">(10) </w:t>
      </w:r>
      <w:r w:rsidRPr="00490EBF">
        <w:rPr>
          <w:rFonts w:ascii="TH SarabunIT๙" w:hAnsi="TH SarabunIT๙" w:cs="TH SarabunIT๙"/>
          <w:spacing w:val="-8"/>
          <w:sz w:val="36"/>
          <w:szCs w:val="36"/>
          <w:cs/>
        </w:rPr>
        <w:t>การสังคมสงเคราะห์ และการพัฒนาคุณภาพชีวิตเด็ก สตรี คนชรา</w:t>
      </w:r>
      <w:r w:rsidR="00490EBF">
        <w:rPr>
          <w:rFonts w:ascii="TH SarabunIT๙" w:hAnsi="TH SarabunIT๙" w:cs="TH SarabunIT๙" w:hint="cs"/>
          <w:spacing w:val="-8"/>
          <w:sz w:val="36"/>
          <w:szCs w:val="36"/>
          <w:cs/>
        </w:rPr>
        <w:t xml:space="preserve"> </w:t>
      </w:r>
      <w:r w:rsidRPr="00490EBF">
        <w:rPr>
          <w:rFonts w:ascii="TH SarabunIT๙" w:hAnsi="TH SarabunIT๙" w:cs="TH SarabunIT๙"/>
          <w:spacing w:val="-8"/>
          <w:sz w:val="36"/>
          <w:szCs w:val="36"/>
          <w:cs/>
        </w:rPr>
        <w:t>และผู้ด้อยโอกาส</w:t>
      </w:r>
      <w:r w:rsidRPr="00490EBF">
        <w:rPr>
          <w:rFonts w:ascii="TH SarabunIT๙" w:hAnsi="TH SarabunIT๙" w:cs="TH SarabunIT๙"/>
          <w:spacing w:val="-8"/>
          <w:sz w:val="36"/>
          <w:szCs w:val="36"/>
        </w:rPr>
        <w:t xml:space="preserve"> </w:t>
      </w:r>
    </w:p>
    <w:p w:rsidR="000C3595" w:rsidRPr="00490EBF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 xml:space="preserve">(11) </w:t>
      </w:r>
      <w:r w:rsidRPr="00490EBF">
        <w:rPr>
          <w:rFonts w:ascii="TH SarabunIT๙" w:hAnsi="TH SarabunIT๙" w:cs="TH SarabunIT๙"/>
          <w:sz w:val="36"/>
          <w:szCs w:val="36"/>
          <w:cs/>
        </w:rPr>
        <w:t>การบำรุงรักษาศิลปะ จารีตประเพณี ภูมิปัญญาท้องถิ่น</w:t>
      </w:r>
      <w:r w:rsidRPr="00490EBF">
        <w:rPr>
          <w:rFonts w:ascii="TH SarabunIT๙" w:hAnsi="TH SarabunIT๙" w:cs="TH SarabunIT๙"/>
          <w:sz w:val="36"/>
          <w:szCs w:val="36"/>
        </w:rPr>
        <w:t xml:space="preserve"> </w:t>
      </w:r>
      <w:r w:rsidRPr="00490EBF">
        <w:rPr>
          <w:rFonts w:ascii="TH SarabunIT๙" w:hAnsi="TH SarabunIT๙" w:cs="TH SarabunIT๙"/>
          <w:sz w:val="36"/>
          <w:szCs w:val="36"/>
          <w:cs/>
        </w:rPr>
        <w:t>และวัฒนธรรมอันดี</w:t>
      </w:r>
      <w:r w:rsidR="00490EB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B8304D"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Pr="00490EBF">
        <w:rPr>
          <w:rFonts w:ascii="TH SarabunIT๙" w:hAnsi="TH SarabunIT๙" w:cs="TH SarabunIT๙"/>
          <w:sz w:val="36"/>
          <w:szCs w:val="36"/>
          <w:cs/>
        </w:rPr>
        <w:t>ของท้องถิ่น</w:t>
      </w:r>
      <w:r w:rsidRPr="00490EBF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(12) การปรับปรุงแหล่งชุมชนแออัดและการจัดการเกี่ยวกับที่อยู่อาศัย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(13) การจัดให้มีและบำรุงรักษาสถานที่พักผ่อนหย่อนใจ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(14) การส่งเสริมกีฬา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(15) การส่งเสริมประชาธิปไตย ความเสมอภาค และสิทธิเสรีภาพของประชาชน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B8304D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(16) ส่งเสริมการมีส่วนร่วมของราษฎรในการพัฒนาท้องถิ่น</w:t>
      </w:r>
    </w:p>
    <w:p w:rsidR="00B8304D" w:rsidRDefault="000C3595" w:rsidP="00B8304D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815495" w:rsidRDefault="00815495" w:rsidP="00B8304D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0C3595" w:rsidRPr="00B8304D" w:rsidRDefault="000C3595" w:rsidP="00B8304D">
      <w:pPr>
        <w:ind w:firstLine="720"/>
        <w:rPr>
          <w:rFonts w:ascii="TH SarabunIT๙" w:hAnsi="TH SarabunIT๙" w:cs="TH SarabunIT๙"/>
          <w:sz w:val="4"/>
          <w:szCs w:val="4"/>
        </w:rPr>
      </w:pP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(17) การรักษาความสะอาดและความเป็นระเบียบเรียบร้อยของบ้านเมือง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(18) การกำจัดมูลฝอย สิ่งปฏิกูล และน้ำเสีย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490EBF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(19) การสาธารณสุข การอนามัยครอบครัว และการรักษาพยาบาล</w:t>
      </w:r>
    </w:p>
    <w:p w:rsidR="00490EBF" w:rsidRPr="00490EBF" w:rsidRDefault="00490EBF" w:rsidP="00490EBF">
      <w:pPr>
        <w:ind w:left="4320" w:firstLine="720"/>
        <w:rPr>
          <w:rFonts w:ascii="TH SarabunIT๙" w:hAnsi="TH SarabunIT๙" w:cs="TH SarabunIT๙"/>
          <w:sz w:val="4"/>
          <w:szCs w:val="4"/>
        </w:rPr>
      </w:pP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(20) การจัดให้มีและควบคุมสุสานและฌาปนสถาน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(21) การควบคุมการเลี้ยงสัตว์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(22) การจัดให้มีและควบคุมการฆ่าสัตว์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(23) การรักษาความปลอดภัย ความเป็นระเบียบเรียบร้อย และการอนามัย</w:t>
      </w:r>
      <w:r w:rsidR="00490EB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โรงมหรสพ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="00B8304D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และสาธารณสถานอื่น ๆ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 xml:space="preserve">(24) </w:t>
      </w:r>
      <w:r w:rsidRPr="00490EBF">
        <w:rPr>
          <w:rFonts w:ascii="TH SarabunIT๙" w:hAnsi="TH SarabunIT๙" w:cs="TH SarabunIT๙"/>
          <w:spacing w:val="-8"/>
          <w:sz w:val="36"/>
          <w:szCs w:val="36"/>
          <w:cs/>
        </w:rPr>
        <w:t>การจัดการ การบำรุงรักษา และการใช้ประโยชน์จากป่าไม้</w:t>
      </w:r>
      <w:r w:rsidRPr="00490EBF">
        <w:rPr>
          <w:rFonts w:ascii="TH SarabunIT๙" w:hAnsi="TH SarabunIT๙" w:cs="TH SarabunIT๙"/>
          <w:spacing w:val="-8"/>
          <w:sz w:val="36"/>
          <w:szCs w:val="36"/>
        </w:rPr>
        <w:t xml:space="preserve"> </w:t>
      </w:r>
      <w:r w:rsidR="00490EBF">
        <w:rPr>
          <w:rFonts w:ascii="TH SarabunIT๙" w:hAnsi="TH SarabunIT๙" w:cs="TH SarabunIT๙"/>
          <w:spacing w:val="-8"/>
          <w:sz w:val="36"/>
          <w:szCs w:val="36"/>
        </w:rPr>
        <w:t xml:space="preserve"> </w:t>
      </w:r>
      <w:r w:rsidRPr="00490EBF">
        <w:rPr>
          <w:rFonts w:ascii="TH SarabunIT๙" w:hAnsi="TH SarabunIT๙" w:cs="TH SarabunIT๙"/>
          <w:spacing w:val="-8"/>
          <w:sz w:val="36"/>
          <w:szCs w:val="36"/>
          <w:cs/>
        </w:rPr>
        <w:t>ที่ดินทรัพยากรธรรมชาติและสิ่งแวดล้อม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(25) การผังเมือง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(26) การขนส่งและการวิศวกรรมจราจร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(27) การดูแลรักษาที่สาธารณะ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(28) การควบคุมอาคาร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(29) การป้องกันและบรรเทาสาธารณภัย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(30) การรักษาความสงบเรียบร้อย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การส่งเสริมและสนับสนุนการป้องกันและรักษาความปลอดภัยในชีวิตและทรัพย์สิน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(31) กิจการอื่นใดที่เป็นผลประโยชน์ของประชาชนในท้องถิ่นตามที่คณะกรรมการประกาศกำหนด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490EB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17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ภายใต้บังคับมาตรา 16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องค์การบริหารส่วนจังหวัดมีอำนาจและหน้าที่ในการจัดระบบบริการสาธารณะเพื่อประโยชน์ของประชาชนในท้องถิ่นของตนเอง ดังนี้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490EB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การจัดทำแผนพัฒนาท้องถิ่นของตนเอง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และประสานการจัดทำแผนพัฒนาจังหวัด</w:t>
      </w:r>
      <w:r w:rsidR="00490EBF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ตามระเบียบที่คณะรัฐมนตรีกำหนด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การสนับสนุนองค์กรปกครองส่วนท้องถิ่นอื่นในการพัฒนาท้องถิ่น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การประสานและให้ความร่วมมือในการปฏิบัติหน้าที่ขององค์กรปกครองส่วนท้องถิ่นอื่น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การแบ่งสรรเงินซึ่งตามกฎหมายจะต้องแบ่งให้แก่องค์กรปกครองส่วนท้องถิ่นอื่น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(5) การคุ้มครอง ดูแล และบำรุงรักษาป่าไม้ ที่ดิน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ทรัพยากรธรรมชาติและสิ่งแวดล้อม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(6) การจัดการศึกษา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(7) การส่งเสริมประชาธิปไตย ความเสมอภาค และสิทธิเสรีภาพของประชาชน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(8) การส่งเสริมการมีส่วนร่วมของราษฎรในการพัฒนาท้องถิ่น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(9) การส่งเสริมการพัฒนาเทคโนโลยีที่เหมาะสม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(10) การจัดตั้งและดูแลระบบบำบัดน้ำเสียรวม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(11) การกำจัดมูลฝอยและสิ่งปฏิกูลรวม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(12) การจัดการสิ่งแวดล้อมและมลพิษต่าง ๆ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B8304D" w:rsidRDefault="00B8304D" w:rsidP="000C3595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815495" w:rsidRPr="00B8304D" w:rsidRDefault="00815495" w:rsidP="000C3595">
      <w:pPr>
        <w:ind w:left="720"/>
        <w:rPr>
          <w:rFonts w:ascii="TH SarabunIT๙" w:hAnsi="TH SarabunIT๙" w:cs="TH SarabunIT๙"/>
          <w:sz w:val="4"/>
          <w:szCs w:val="4"/>
        </w:rPr>
      </w:pP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(13) การจัดการและดูแลสถานีขนส่งทั้งทางบกและทางน้ำ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(14) การส่งเสริมการท่องเที่ยว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EA77FF" w:rsidRDefault="000C3595" w:rsidP="00EA77F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(15) การพาณิชย์ การส่งเสริมการลงทุน และการทำกิจการไม่ว่าจะดำเนินการเอง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="00EA77FF"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หรือร่วมกับบุคคลอื่นหรือจากสหการ</w:t>
      </w:r>
    </w:p>
    <w:p w:rsidR="00EA77FF" w:rsidRPr="00EA77FF" w:rsidRDefault="00EA77FF" w:rsidP="00EA77FF">
      <w:pPr>
        <w:ind w:left="43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:rsidR="000C3595" w:rsidRPr="00BB3412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(16) การสร้างและบำรุงรักษาทางบกและทางน้ำที่เชื่อมต่อระหว่างองค์กรปกครองส่วนท้องถิ่นอื่น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(17) การจัดตั้งและดูแลตลาดกลาง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(18) การส่งเสริมการกีฬา จารีตประเพณี และวัฒนธรรมอันดีงามของท้องถิ่น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left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(19) การจัดให้มีโรงพยาบาลจังหวัด การรักษาพยาบาล การป้องกันและควบคุมโรคติดต่อ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(20) การจัดให้มีพิพิธภัณฑ์และหอจดหมายเหตุ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(21) การขนส่งมวลชนและการวิศวกรรมจราจร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(22) การป้องกันและบรรเทาสาธารณภัย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(23) การจัดให้มีระบบรักษาความสงบเรียบร้อยในจังหวัด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(24) จัดทำกิจการใดอันเป็นอำนาจและหน้าที่ขององค์กรปกครองส่วนท้องถิ่นอื่น</w:t>
      </w:r>
      <w:r w:rsidR="00EA77FF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ที่อยู่ในเขตและกิจการนั้นเป็นการสมควรให้องค์กรปกครองส่วนท้องถิ่นอื่นร่วมกันดำเนินการ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หรือให้องค์การบริหารส่วนจังหวัดจัดทำ ทั้งนี้ ตามที่คณะกรรมการประกาศกำหนด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(25) สนับสนุนหรือช่วยเหลือส่วนราชการ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หรือองค์กรปกครองส่วนท้องถิ่นอื่นในการพัฒนาท้องถิ่น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(26) การให้บริการแก่เอกชน ส่วนราชการ หน่วยงานของรัฐ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รัฐวิสาหกิจหรือองค์กรปกครองส่วนท้องถิ่นอื่น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 xml:space="preserve">(27) </w:t>
      </w:r>
      <w:r w:rsidRPr="00EA77FF">
        <w:rPr>
          <w:rFonts w:ascii="TH SarabunIT๙" w:hAnsi="TH SarabunIT๙" w:cs="TH SarabunIT๙"/>
          <w:spacing w:val="-8"/>
          <w:sz w:val="36"/>
          <w:szCs w:val="36"/>
          <w:cs/>
        </w:rPr>
        <w:t>การสังคมสงเคราะห์ และการพัฒนาคุณภาพชีวิตเด็ก สตรี คนชรา และผู้ด้อยโอกาส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(28) จัดทำกิจการอื่นใดตามที่กำหนดไว้ในพระราชบัญญัตินี้หรือกฎหมายอื่นกำหนดให้เป็นอำนาจและหน้าที่ขององค์การบริหารส่วนจังหวั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(29) กิจการอื่นใดที่เป็นผลประโยชน์ของประชาชนในท้องถิ่นตามที่คณะกรรมการประกาศกำหนด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D359E7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18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กรุงเทพมหานครมีอำนาจและหน้าที่ในการจัดระบบบริการสาธารณะเพื่อประโยชน์ของประชาชนในท้องถิ่นของตนเองตามมาตรา 16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และมาตรา 17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D359E7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19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องค์กรปกครองส่วนท้องถิ่นอื่นที่มีกฎหมายกำหนดให้เป็นองค์กรปกครองส่วนท้องถิ่นรูปแบบพิเศษไม่เต็มพื้นที่จังหวั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มีอำนาจและหน้าที่ในการจัดระบบบริการสาธารณะเพื่อประโยชน์ของประชาชนในท้องถิ่นของตนเองตามมาตรา 16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Default="000C3595" w:rsidP="00B8304D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ให้องค์กรปกครองส่วนท้องถิ่นอื่นที่มีกฎหมายกำหนดให้เป็นองค์กรปกครองส่วนท้องถิ่นรูปแบบพิเศษเต็มพื้นที่จังหวั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มีอำนาจและหน้าที่ในการจัดระบบบริการสาธารณะ</w:t>
      </w:r>
      <w:r w:rsidR="00EA77F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เพื่อประโยชน์ของประชาชนในท้องถิ่นของตนเองตามมาตรา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16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และมาตรา 17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B8304D" w:rsidRDefault="00B8304D" w:rsidP="00B8304D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B8304D" w:rsidRDefault="00B8304D" w:rsidP="00B8304D">
      <w:pPr>
        <w:spacing w:after="60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5495" w:rsidRPr="00B8304D" w:rsidRDefault="00815495" w:rsidP="00B8304D">
      <w:pPr>
        <w:spacing w:after="60"/>
        <w:ind w:left="43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:rsidR="00EA77FF" w:rsidRDefault="000C3595" w:rsidP="00B8304D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20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กรณีที่กฎหมายบัญญัติให้องค์กรปกครองส่วนท้องถิ่นมีอำนาจและหน้าที่เกี่ยวกับการให้บริการสาธารณะอย่างเดียวกันหรือคล้ายคลึงกันให้คณะกรรมการมีอำนาจกำหนดว่าองค์กรปกครองส่วนท้องถิ่นมีอำนาจและหน้าที่รับผิดชอบในส่วนใด</w:t>
      </w:r>
    </w:p>
    <w:p w:rsidR="000C3595" w:rsidRPr="00BB3412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21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บรรดาอำนาจและหน้าที่ที่อยู่ในความรับผิดชอบของรัฐตามกฎหมาย</w:t>
      </w:r>
      <w:r w:rsidR="00730A8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รัฐอาจมอบอำนาจและหน้าที่ให้องค์กรปกครองส่วนท้องถิ่นดำเนินการแทนได้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B8304D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ในการดำเนินงานตามอำนาจและหน้าที่ที่ระบุไว้ในมาตรา 16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มาตรา 17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มาตรา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 xml:space="preserve">18 </w:t>
      </w:r>
      <w:r w:rsidR="00B8304D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และมาตรา 19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งค์กรปกครองส่วนท้องถิ่นอาจร่วมมือกันดำเนินการหรืออาจร้องขอให้รัฐหรือองค์กรปกครองส่วนท้องถิ่นอื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แล้วแต่กรณี ดำเนินการแทนได้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Default="000C3595" w:rsidP="00B8304D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22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องค์กรปกครองส่วนท้องถิ่นอาจมอบให้เอกชนดำเนินการตามอำนาจและหน้าที่แทนได้ ทั้งนี้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ตามหลักเกณฑ์ วิธีการ และเงื่อนไขที่กำหนดในกฎกระทรวง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730A8D" w:rsidRPr="00BB3412" w:rsidRDefault="00730A8D" w:rsidP="00730A8D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0C3595" w:rsidRDefault="000C3595" w:rsidP="000C3595">
      <w:pPr>
        <w:ind w:left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B3412">
        <w:rPr>
          <w:rFonts w:ascii="TH SarabunIT๙" w:hAnsi="TH SarabunIT๙" w:cs="TH SarabunIT๙"/>
          <w:b/>
          <w:bCs/>
          <w:sz w:val="36"/>
          <w:szCs w:val="36"/>
          <w:cs/>
        </w:rPr>
        <w:t>หมวด 3</w:t>
      </w:r>
      <w:r w:rsidRPr="00BB341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b/>
          <w:bCs/>
          <w:sz w:val="36"/>
          <w:szCs w:val="36"/>
        </w:rPr>
        <w:br/>
      </w:r>
      <w:r w:rsidRPr="00BB3412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การจัดสรรสัดส่วนภาษีและอากร</w:t>
      </w:r>
    </w:p>
    <w:p w:rsidR="00730A8D" w:rsidRPr="00BB3412" w:rsidRDefault="0083236E" w:rsidP="00730A8D">
      <w:pPr>
        <w:spacing w:after="240"/>
        <w:ind w:left="72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146049</wp:posOffset>
                </wp:positionV>
                <wp:extent cx="1325245" cy="0"/>
                <wp:effectExtent l="0" t="0" r="27305" b="1905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9.7pt;margin-top:11.5pt;width:104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D+HwIAADwEAAAOAAAAZHJzL2Uyb0RvYy54bWysU82O2jAQvlfqO1i+Q34IW4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"/>
            </w:pict>
          </mc:Fallback>
        </mc:AlternateContent>
      </w:r>
    </w:p>
    <w:p w:rsidR="000C3595" w:rsidRPr="00BB3412" w:rsidRDefault="000C3595" w:rsidP="00291B9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23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เทศบาล เมืองพัทยา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และองค์การบริหารส่วนตำบลอาจมีรายได้จากภาษีอากร ค่าธรรมเนียม และเงินรายได้ดังต่อไปนี้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 xml:space="preserve">(1) 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ภาษีโรงเรือนและที่ดินตามกฎหมายว่าด้วยภาษีโรงเรือนและที่ดิน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 ภาษีบำรุงท้องที่ตามกฎหมายว่าด้วยภาษีบำรุงท้องที่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 ภาษีป้ายตามกฎหมายว่าด้วยภาษีป้าย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 ภาษีมูลค่าเพิ่มตามประมวลรัษฎากรที่ได้รับการจัดสรรในอัตราซึ่งเมื่อรวมกับการจัดสรรตามมาตรา</w:t>
      </w:r>
      <w:r w:rsidR="00730A8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24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และมาตรา 25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(6)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แล้วไม่เกินร้อยละสามสิบของภาษีมูลค่าเพิ่มที่จัดเก็บได้หักส่วนที่ต้องจ่ายคืนแล้ว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โดยเป็นหน้าที่ของกรมสรรพากรที่จะจัดเก็บ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ภาษีธุรกิจเฉพาะตามประมวลรัษฎากร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 xml:space="preserve">โดยออกข้อบัญญัติจัดเก็บเพิ่มขึ้นในอัตราซึ่งเมื่อรวมกับอัตราตาม มาตรา </w:t>
      </w:r>
      <w:r w:rsidR="00730A8D">
        <w:rPr>
          <w:rFonts w:ascii="TH SarabunIT๙" w:hAnsi="TH SarabunIT๙" w:cs="TH SarabunIT๙" w:hint="cs"/>
          <w:sz w:val="36"/>
          <w:szCs w:val="36"/>
          <w:cs/>
        </w:rPr>
        <w:t>24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แล้วไม่เกินร้อยละสามสิบของอัตราภาษีที่จัดเก็บตามประมวลรัษฎากร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โดยเป็นหน้าที่ของกรมสรรพากรที่จะจัดเก็บ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(6)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ภาษีสรรพสามิตตามกฎหมายว่าด้วยภาษีสรรพสามิต ภาษีสุราตามกฎหมายว่าด้วยสุรา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และค่าแสตมป์ยาสูบตามกฎหมายว่าด้วยยาสูบ ซึ่งเก็บจากการค้าในเขตเทศบาลเมืองพัทยา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="00291B95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และองค์การบริหารส่วนตำบล โดยออกข้อบัญญัติจัดเก็บเพิ่มขึ้นในอัตราไม่เกินร้อยละสามสิบ</w:t>
      </w:r>
      <w:r w:rsidR="00291B95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ของอัตราภาษีที่กรมสรรพสามิตจัดเก็บ</w:t>
      </w:r>
      <w:r w:rsidR="00291B9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และให้ถือเป็นภาษีและค่าแสตมป์ตามกฎหมายว่าด้วยการนั้น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โดยเป็นหน้าที่ของกรมสรรพสามิตที่จะจัดเก็บ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(7) ภาษีและค่าธรรมเนียมรถยนต์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รวมทั้งเงินเพิ่มตามกฎหมายว่าด้วยรถยนต์</w:t>
      </w:r>
      <w:r w:rsidR="00730A8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ภาษีรถตามกฎหมายว่าด้วยการขนส่งทางบก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และค่าธรรมเนียมล้อเลื่อนตามกฎหมายว่าด้วยล้อเลื่อน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Default="000C3595" w:rsidP="00291B9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(8) ภาษีการพนันตามกฎหมายว่าด้วยการพนัน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291B95" w:rsidRDefault="00291B95" w:rsidP="00291B9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815495" w:rsidRPr="00291B95" w:rsidRDefault="00815495" w:rsidP="00291B95">
      <w:pPr>
        <w:ind w:firstLine="720"/>
        <w:rPr>
          <w:rFonts w:ascii="TH SarabunIT๙" w:hAnsi="TH SarabunIT๙" w:cs="TH SarabunIT๙"/>
          <w:sz w:val="4"/>
          <w:szCs w:val="4"/>
        </w:rPr>
      </w:pPr>
    </w:p>
    <w:p w:rsidR="000C3595" w:rsidRPr="00BB3412" w:rsidRDefault="000C3595" w:rsidP="00291B9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(9) ภาษีเพื่อการศึกษาตามกฎหมายว่าด้วยการศึกษาแห่งชาติ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(10)</w:t>
      </w:r>
      <w:r w:rsidR="00291B9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ากรการฆ่าสัตว์และผลประโยชน์อื่นอันเกิดจากการฆ่าสัตว์ตามกฎหมายว่าด้วยการควบคุมการฆ่าสัตว์และจำหน่ายเนื้อสัตว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730A8D" w:rsidRDefault="000C3595" w:rsidP="00291B9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(11) อากรรังนกอีแอ่นตามกฎหมายว่าด้วยอากรรังนกอีแอ่น</w:t>
      </w:r>
    </w:p>
    <w:p w:rsidR="00730A8D" w:rsidRPr="00730A8D" w:rsidRDefault="00730A8D" w:rsidP="00730A8D">
      <w:pPr>
        <w:ind w:left="4320" w:firstLine="720"/>
        <w:rPr>
          <w:rFonts w:ascii="TH SarabunIT๙" w:hAnsi="TH SarabunIT๙" w:cs="TH SarabunIT๙"/>
          <w:sz w:val="4"/>
          <w:szCs w:val="4"/>
        </w:rPr>
      </w:pPr>
    </w:p>
    <w:p w:rsidR="000C3595" w:rsidRPr="00BB3412" w:rsidRDefault="000C3595" w:rsidP="00291B9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(12) ค่าภาคหลวงแร่ตามกฎหมายว่าด้วยแร่หลังจากหักส่งเป็นรายได้ของรัฐในอัตราร้อยละ</w:t>
      </w:r>
      <w:r w:rsidR="00291B95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B3412">
        <w:rPr>
          <w:rFonts w:ascii="TH SarabunIT๙" w:hAnsi="TH SarabunIT๙" w:cs="TH SarabunIT๙"/>
          <w:sz w:val="36"/>
          <w:szCs w:val="36"/>
          <w:cs/>
        </w:rPr>
        <w:t>สี่สิบแล้วดังต่อไปนี้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(ก)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หรือเทศบาลที่มีพื้นที่ครอบคลุมพื้นที่ตามประทานบัตรให้ได้รับการจัดสรรในอัตราร้อยละยี่สิบของเงินค่าภาคหลวงแร่ที่จัดเก็บได้ภายในเขต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(ข)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องค์การบริหารส่วนตำบลและเทศบาลอื่นที่อยู่ภายในจังหวัดที่มีพื้นที่ครอบคลุมพื้นที่ตามประทานบัตร ให้ได้รับการจัดสรรในอัตราร้อยละสิบของเงินค่าภาคหลวงแร่ที่จัดเก็บได้ภายในเขต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(ค)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และเทศบาลในจังหวัดอื่นให้ได้รับการจัดสรรในอัตราร้อยละสิบของเงินค่าภาคหลวงแร่ที่จัดเก็บได้ภายในเขต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ภาคหลวงปิโตรเลียมตามกฎหมายว่าด้วยปิโตรเลียมหลังจากหักส่งเป็นรายได้ของรัฐในอัตราร้อยละสี่สิบแล้ว ดังต่อไปนี้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1B95">
      <w:pPr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(ก) องค์การบริหารส่วนตำบลหรือเทศบาลที่มีพื้นที่ครอบคลุมพื้นที่</w:t>
      </w:r>
      <w:r w:rsidRPr="00D549B9">
        <w:rPr>
          <w:rFonts w:ascii="TH SarabunIT๙" w:hAnsi="TH SarabunIT๙" w:cs="TH SarabunIT๙"/>
          <w:spacing w:val="-4"/>
          <w:sz w:val="36"/>
          <w:szCs w:val="36"/>
          <w:cs/>
        </w:rPr>
        <w:t>ตามสัมปทาน</w:t>
      </w:r>
      <w:r w:rsidRPr="00D549B9">
        <w:rPr>
          <w:rFonts w:ascii="TH SarabunIT๙" w:hAnsi="TH SarabunIT๙" w:cs="TH SarabunIT๙"/>
          <w:spacing w:val="-4"/>
          <w:sz w:val="36"/>
          <w:szCs w:val="36"/>
        </w:rPr>
        <w:t xml:space="preserve"> </w:t>
      </w:r>
      <w:r w:rsidR="00C93DA8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   </w:t>
      </w:r>
      <w:r w:rsidRPr="00D549B9">
        <w:rPr>
          <w:rFonts w:ascii="TH SarabunIT๙" w:hAnsi="TH SarabunIT๙" w:cs="TH SarabunIT๙"/>
          <w:spacing w:val="-4"/>
          <w:sz w:val="36"/>
          <w:szCs w:val="36"/>
          <w:cs/>
        </w:rPr>
        <w:t>ให้ได้รับการจัดสรรในอัตราร้อยละยี่สิบของเงินค่าภาคหลวงปิโตรเลียมที่จัดเก็บได้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ภายในเขต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C93DA8">
      <w:pPr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(ข)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องค์การบริหารส่วนตำบลหรือเทศบาลอื่นที่อยู่ภายในจังหวัดที่มีพื้นที่ครอบคลุมพื้นที่ตามสัมปทาน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ให้ได้รับการจัดสรรในอัตราร้อยละสิบของเงินค่าภาคหลวงปิโตรเลียมที่จัดเก็บได้ภายในเขต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C93DA8">
      <w:pPr>
        <w:ind w:firstLine="709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</w:rPr>
        <w:t>   </w:t>
      </w:r>
      <w:r w:rsidR="00C93DA8">
        <w:rPr>
          <w:rFonts w:ascii="TH SarabunIT๙" w:hAnsi="TH SarabunIT๙" w:cs="TH SarabunIT๙" w:hint="cs"/>
          <w:sz w:val="36"/>
          <w:szCs w:val="36"/>
          <w:cs/>
        </w:rPr>
        <w:tab/>
      </w:r>
      <w:r w:rsidRPr="00BB3412">
        <w:rPr>
          <w:rFonts w:ascii="TH SarabunIT๙" w:hAnsi="TH SarabunIT๙" w:cs="TH SarabunIT๙"/>
          <w:sz w:val="36"/>
          <w:szCs w:val="36"/>
          <w:cs/>
        </w:rPr>
        <w:t>(ค) องค์การบริหารส่วนตำบลและเทศบาลในจังหวัดอื่น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ให้ได้รับการจัดสรรในอัตราร้อยละสิบของเงินค่าภาคหลวงปิโตรเลียมที่จัดเก็บได้ภายในเขต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D549B9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ค่าธรรมเนียมการจดทะเบียนสิทธิและนิติกรรมเกี่ยวกับอสังหาริมทรัพย์ที่มีทุนทรัพย์ภายในเขต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ทั้งนี้ ตามประมวลกฎหมายที่ดินและกฎหมายว่าด้วยอาคารชุด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D549B9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ค่าธรรมเนียมสนามบินตามกฎหมายว่าด้วยการเดินอากาศ ทั้งนี้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ให้เป็นไปตามอัตราและวิธีการที่คณะกรรมการกำหนด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D549B9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(16)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ค่าธรรมเนียมดังต่อไปนี้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โดยออกข้อบัญญัติจัดเก็บเพิ่มขึ้นในอัตราไม่เกินร้อยละสิบ</w:t>
      </w:r>
      <w:r w:rsidR="00C93DA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B3412">
        <w:rPr>
          <w:rFonts w:ascii="TH SarabunIT๙" w:hAnsi="TH SarabunIT๙" w:cs="TH SarabunIT๙"/>
          <w:sz w:val="36"/>
          <w:szCs w:val="36"/>
          <w:cs/>
        </w:rPr>
        <w:t>ของค่าธรรมเนียมที่มีการจัดเก็บตามกฎหมายว่าด้วยการนั้น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</w:rPr>
        <w:t>   </w:t>
      </w:r>
      <w:r w:rsidR="00D549B9">
        <w:rPr>
          <w:rFonts w:ascii="TH SarabunIT๙" w:hAnsi="TH SarabunIT๙" w:cs="TH SarabunIT๙" w:hint="cs"/>
          <w:sz w:val="36"/>
          <w:szCs w:val="36"/>
          <w:cs/>
        </w:rPr>
        <w:tab/>
      </w:r>
      <w:r w:rsidRPr="00BB3412">
        <w:rPr>
          <w:rFonts w:ascii="TH SarabunIT๙" w:hAnsi="TH SarabunIT๙" w:cs="TH SarabunIT๙"/>
          <w:sz w:val="36"/>
          <w:szCs w:val="36"/>
          <w:cs/>
        </w:rPr>
        <w:t>(ก) ค่าธรรมเนียมใบอนุญาตขายสุราตามกฎหมายว่าด้วยสุรา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</w:rPr>
        <w:t>   </w:t>
      </w:r>
      <w:r w:rsidR="00D549B9">
        <w:rPr>
          <w:rFonts w:ascii="TH SarabunIT๙" w:hAnsi="TH SarabunIT๙" w:cs="TH SarabunIT๙"/>
          <w:sz w:val="36"/>
          <w:szCs w:val="36"/>
        </w:rPr>
        <w:tab/>
      </w:r>
      <w:r w:rsidRPr="00BB3412">
        <w:rPr>
          <w:rFonts w:ascii="TH SarabunIT๙" w:hAnsi="TH SarabunIT๙" w:cs="TH SarabunIT๙"/>
          <w:sz w:val="36"/>
          <w:szCs w:val="36"/>
          <w:cs/>
        </w:rPr>
        <w:t>(ข) ค่าธรรมเนียมใบอนุญาตเล่นการพนันตามกฎหมายว่าด้วยการพนัน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C93DA8" w:rsidRDefault="000C3595" w:rsidP="00C93DA8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(17)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 ค่าใบอนุญาต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และค่าปรับในกิจการที่กฎหมายมอบหมายหน้าที่ให้เทศบาล เมืองพัทยา และองค์การบริหารส่วนตำบลเป็นเจ้าหน้าที่ดำเนินการภายในเขตท้องถิ่นนั้น ๆ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และให้ตกเป็นรายได้ขององค์กรปกครองส่วนท้องถิ่นดังกล่าว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ในกรณีกฎหมายกำหนดให้เทศบาลเป็น</w:t>
      </w:r>
    </w:p>
    <w:p w:rsidR="00C93DA8" w:rsidRDefault="00C93DA8" w:rsidP="00D549B9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C93DA8" w:rsidRDefault="00C93DA8" w:rsidP="00C93DA8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815495" w:rsidRPr="00C93DA8" w:rsidRDefault="00815495" w:rsidP="00C93DA8">
      <w:pPr>
        <w:ind w:left="4320"/>
        <w:rPr>
          <w:rFonts w:ascii="TH SarabunIT๙" w:hAnsi="TH SarabunIT๙" w:cs="TH SarabunIT๙"/>
          <w:sz w:val="4"/>
          <w:szCs w:val="4"/>
        </w:rPr>
      </w:pPr>
    </w:p>
    <w:p w:rsidR="00C93DA8" w:rsidRPr="00C93DA8" w:rsidRDefault="00C93DA8" w:rsidP="00D549B9">
      <w:pPr>
        <w:ind w:firstLine="720"/>
        <w:rPr>
          <w:rFonts w:ascii="TH SarabunIT๙" w:hAnsi="TH SarabunIT๙" w:cs="TH SarabunIT๙"/>
          <w:sz w:val="4"/>
          <w:szCs w:val="4"/>
        </w:rPr>
      </w:pPr>
    </w:p>
    <w:p w:rsidR="000C3595" w:rsidRPr="00BB3412" w:rsidRDefault="000C3595" w:rsidP="00C93DA8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ผู้จัดเก็บค่าธรรมเนียม ค่าใบอนุญาต และค่าปรับ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ให้นำรายได้มาแบ่งให้แก่องค์การบริหารส่วนตำบลที่อยู่ภายในเขตจังหวัดตามที่คณะกรรมการกำหนด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C93DA8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 xml:space="preserve">(18) </w:t>
      </w:r>
      <w:r w:rsidRPr="00D43752">
        <w:rPr>
          <w:rFonts w:ascii="TH SarabunIT๙" w:hAnsi="TH SarabunIT๙" w:cs="TH SarabunIT๙"/>
          <w:spacing w:val="-4"/>
          <w:sz w:val="36"/>
          <w:szCs w:val="36"/>
          <w:cs/>
        </w:rPr>
        <w:t>ค่าใช้น้ำบาดาลตามกฎหมายว่าด้วยน้ำบาดาล ทั้งนี้</w:t>
      </w:r>
      <w:r w:rsidRPr="00D43752">
        <w:rPr>
          <w:rFonts w:ascii="TH SarabunIT๙" w:hAnsi="TH SarabunIT๙" w:cs="TH SarabunIT๙"/>
          <w:spacing w:val="-4"/>
          <w:sz w:val="36"/>
          <w:szCs w:val="36"/>
        </w:rPr>
        <w:t xml:space="preserve"> </w:t>
      </w:r>
      <w:r w:rsidRPr="00D43752">
        <w:rPr>
          <w:rFonts w:ascii="TH SarabunIT๙" w:hAnsi="TH SarabunIT๙" w:cs="TH SarabunIT๙"/>
          <w:spacing w:val="-4"/>
          <w:sz w:val="36"/>
          <w:szCs w:val="36"/>
          <w:cs/>
        </w:rPr>
        <w:t>ให้เป็นไปตามสัดส่วนที่คณะกรรมการกำหนด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296735" w:rsidRDefault="000C3595" w:rsidP="000C3595">
      <w:pPr>
        <w:ind w:left="720"/>
        <w:rPr>
          <w:rFonts w:ascii="TH SarabunIT๙" w:hAnsi="TH SarabunIT๙" w:cs="TH SarabunIT๙"/>
          <w:spacing w:val="-6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 xml:space="preserve">(19) </w:t>
      </w:r>
      <w:r w:rsidRPr="00296735">
        <w:rPr>
          <w:rFonts w:ascii="TH SarabunIT๙" w:hAnsi="TH SarabunIT๙" w:cs="TH SarabunIT๙"/>
          <w:spacing w:val="-6"/>
          <w:sz w:val="36"/>
          <w:szCs w:val="36"/>
          <w:cs/>
        </w:rPr>
        <w:t>ค่าธรรมเนียมใด ๆ</w:t>
      </w:r>
      <w:r w:rsidRPr="00296735">
        <w:rPr>
          <w:rFonts w:ascii="TH SarabunIT๙" w:hAnsi="TH SarabunIT๙" w:cs="TH SarabunIT๙"/>
          <w:spacing w:val="-6"/>
          <w:sz w:val="36"/>
          <w:szCs w:val="36"/>
        </w:rPr>
        <w:t xml:space="preserve"> </w:t>
      </w:r>
      <w:r w:rsidRPr="00296735">
        <w:rPr>
          <w:rFonts w:ascii="TH SarabunIT๙" w:hAnsi="TH SarabunIT๙" w:cs="TH SarabunIT๙"/>
          <w:spacing w:val="-6"/>
          <w:sz w:val="36"/>
          <w:szCs w:val="36"/>
          <w:cs/>
        </w:rPr>
        <w:t>ที่เรียกเก็บจากผู้ใช้หรือได้รับประโยชน์จากบริการสาธารณะที่จัดให้มีขึ้น</w:t>
      </w:r>
      <w:r w:rsidRPr="00296735">
        <w:rPr>
          <w:rFonts w:ascii="TH SarabunIT๙" w:hAnsi="TH SarabunIT๙" w:cs="TH SarabunIT๙"/>
          <w:spacing w:val="-6"/>
          <w:sz w:val="36"/>
          <w:szCs w:val="36"/>
        </w:rPr>
        <w:t xml:space="preserve"> </w:t>
      </w:r>
    </w:p>
    <w:p w:rsidR="000C3595" w:rsidRPr="00BB3412" w:rsidRDefault="000C3595" w:rsidP="00296735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(20) รายได้อื่นตามที่กฎหมายบัญญัติให้เป็นของเทศบาล เมืองพัทยา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และองค์การบริหารส่วนตำบล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673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24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296735">
        <w:rPr>
          <w:rFonts w:ascii="TH SarabunIT๙" w:hAnsi="TH SarabunIT๙" w:cs="TH SarabunIT๙"/>
          <w:spacing w:val="-2"/>
          <w:sz w:val="36"/>
          <w:szCs w:val="36"/>
          <w:cs/>
        </w:rPr>
        <w:t>องค์การบริหารส่วนจังหวัดอาจมีรายได้จากภาษีอากรค่าธรรมเนียม</w:t>
      </w:r>
      <w:r w:rsidR="00296735" w:rsidRPr="00296735">
        <w:rPr>
          <w:rFonts w:ascii="TH SarabunIT๙" w:hAnsi="TH SarabunIT๙" w:cs="TH SarabunIT๙" w:hint="cs"/>
          <w:spacing w:val="-2"/>
          <w:sz w:val="36"/>
          <w:szCs w:val="36"/>
          <w:cs/>
        </w:rPr>
        <w:t xml:space="preserve"> </w:t>
      </w:r>
      <w:r w:rsidRPr="00296735">
        <w:rPr>
          <w:rFonts w:ascii="TH SarabunIT๙" w:hAnsi="TH SarabunIT๙" w:cs="TH SarabunIT๙"/>
          <w:spacing w:val="-2"/>
          <w:sz w:val="36"/>
          <w:szCs w:val="36"/>
          <w:cs/>
        </w:rPr>
        <w:t>และเงินรายได้</w:t>
      </w:r>
      <w:r w:rsidRPr="00296735">
        <w:rPr>
          <w:rFonts w:ascii="TH SarabunIT๙" w:hAnsi="TH SarabunIT๙" w:cs="TH SarabunIT๙"/>
          <w:spacing w:val="-2"/>
          <w:sz w:val="36"/>
          <w:szCs w:val="36"/>
        </w:rPr>
        <w:t xml:space="preserve"> </w:t>
      </w:r>
      <w:r w:rsidRPr="00296735">
        <w:rPr>
          <w:rFonts w:ascii="TH SarabunIT๙" w:hAnsi="TH SarabunIT๙" w:cs="TH SarabunIT๙"/>
          <w:spacing w:val="-2"/>
          <w:sz w:val="36"/>
          <w:szCs w:val="36"/>
          <w:cs/>
        </w:rPr>
        <w:t>ดังต่อไปนี้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673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(1) ภาษีบำรุงองค์การบริหารส่วนจังหวัด สำหรับน้ำมันเบนซินและน้ำมันที่คล้ายกัน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น้ำมันดีเซลและน้ำมันที่คล้ายกัน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ก๊าซปิโตรเลียมที่ใช้เป็นเชื้อเพลิงสำหรับรถยนต์ซึ่งเก็บจากการค้าในเขตจังหวัด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โดยออกข้อบัญญัติจัดเก็บเพิ่มได้ไม่เกินลิตรละสิบสตางค์สำหรับน้ำมัน</w:t>
      </w:r>
      <w:r w:rsidR="0029673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และกิโลกรัมละไม่เกินสิบสตางค์สำหรับก๊าซปิโตรเลียม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DD68D3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 ภาษีบำรุงองค์การบริหารส่วนจังหวัดสำหรับยาสูบ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ซึ่งเก็บจากการค้าในเขตจังหวัดโดยออกข้อบัญญัติจัดเก็บเพิ่มได้ไม่เกินมวนละสิบสตางค์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673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 ภาษีมูลค่าเพิ่มตามประมวลรัษฎากรที่ได้รับการจัดสรรในอัตราซึ่งเมื่อรวมกับอัตราตามมาตรา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23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และมาตรา 25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(26)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แล้วไม่เกินร้อยละสามสิบของภาษีมูลค่าเพิ่มที่จัดเก็บได้หักส่วนที่ต้องจ่ายคืนแล้ว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โดยเป็นหน้าที่ของกรมสรรพากรที่จะจัดเก็บ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673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ภาษีธุรกิจเฉพาะตามประมวลรัษฎากร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โดยออกข้อบัญญัติจัดเก็บเพิ่มขึ้นในอัตราซึ่งเมื่อรวมกับอัตราตาม มาตรา 23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(5)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แล้วไม่เกินร้อยละสามสิบของอัตราภาษีที่จัดเก็บตามประมวลรัษฎากร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โดยเป็นหน้าที่ของกรมสรรพากรที่จะจัดเก็บ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673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ภาษีและค่าธรรมเนียมรถยนต์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รวมทั้งเงินเพิ่มตามกฎหมายว่าด้วยรถยนต์</w:t>
      </w:r>
      <w:r w:rsidR="0029673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ภาษีรถ</w:t>
      </w:r>
      <w:r w:rsidR="00296735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ตามกฎหมายว่าด้วยการขนส่งทางบก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และค่าธรรมเนียมล้อเลื่อนตามกฎหมายว่าด้วยล้อเลื่อน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(6)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ภาษีเพื่อการศึกษาตามกฎหมายว่าด้วยการศึกษาแห่งชาติ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(7)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อากรรังนกอีแอ่นตามกฎหมายว่าด้วยอากรรังนกอีแอ่น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673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(8)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ค่าภาคหลวงแร่ตามกฎหมายว่าด้วยแร่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ได้รับการจัดสรรในอัตราร้อยละยี่สิบของค่าภาคหลวงแร่ที่จัดเก็บได้ภายในเขตขององค์การบริหารส่วนจังหวัดนั้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673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(9)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ภาคหลวงปิโตรเลียมตามกฎหมายว่าด้วยปิโตรเลียมให้ได้รับการจัดสรรในอัตราร้อยละยี่สิบของค่าภาคหลวงปิโตรเลียมที่จัดเก็บได้ภายในเขตขององค์การบริหารส่วนจังหวัดนั้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673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(10)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ค่าธรรมเนียมบำรุงองค์การบริหารส่วนจังหวัดโดยออกข้อบัญญัติเรียกเก็บจากผู้พัก</w:t>
      </w:r>
      <w:r w:rsidR="00296735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ในโรงแรมตามกฎหมายว่าด้วยโรงแรม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Default="000C3595" w:rsidP="0029673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 ค่าใบอนุญาต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ค่าปรับในกิจการที่กฎหมายมอบหมายหน้าที่ให้องค์การบริหารส่วนจังหวัดเป็นเจ้าหน้าที่ดำเนินการภายในเขตองค์การบริหารส่วนจังหวัดนั้น</w:t>
      </w:r>
      <w:r w:rsidR="0029673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และให้ตกเป็นรายได้ขององค์การบริหารส่วนจังหวัด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296735" w:rsidRDefault="00296735" w:rsidP="00296735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5495" w:rsidRPr="00296735" w:rsidRDefault="00815495" w:rsidP="00296735">
      <w:pPr>
        <w:ind w:left="4320"/>
        <w:jc w:val="thaiDistribute"/>
        <w:rPr>
          <w:rFonts w:ascii="TH SarabunIT๙" w:hAnsi="TH SarabunIT๙" w:cs="TH SarabunIT๙"/>
          <w:sz w:val="4"/>
          <w:szCs w:val="4"/>
        </w:rPr>
      </w:pPr>
    </w:p>
    <w:p w:rsidR="000C3595" w:rsidRPr="00BB3412" w:rsidRDefault="000C3595" w:rsidP="0029673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ค่าธรรมเนียมใด ๆ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ที่เรียกเก็บจากผู้ใช้หรือได้รับประโยชน์จากบริการสาธารณะ</w:t>
      </w:r>
      <w:r w:rsidR="00296735"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ที่องค์การบริหารส่วนจังหวัดจัดให้มีขึ้น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6735">
      <w:pPr>
        <w:spacing w:after="60"/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รายได้อื่นตามที่กฎหมายบัญญัติให้เป็นขององค์การบริหารส่วนจังหวัด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D359E7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25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กรุงเทพมหานครอาจมีรายได้จากภาษีอากร ค่าธรรมเนียม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และเงินรายได้ดังต่อไปนี้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ภาษีโรงเรือนและที่ดินตามกฎหมายว่าด้วยภาษีโรงเรือนและที่ดิน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ภาษีบำรุงท้องที่ตามกฎหมายว่าด้วยภาษีบำรุงท้องที่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ภาษีป้ายตามกฎหมายว่าด้วยภาษีป้าย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29673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ภาษีบำรุงกรุงเทพมหานครสำหรับน้ำมันเบนซินและน้ำมันที่คล้ายกัน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น้ำมันดีเซลและน้ำมันที่คล้ายกัน ก๊าซปิโตรเลียมที่ใช้เป็นเชื้อเพลิงสำหรับรถยนต์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ซึ่งเก็บจากการค้าในเขตกรุงเทพมหานคร โดยออกข้อบัญญัติจัดเก็บเพิ่มได้ไม่เกินลิตรละสิบสตางค์สำหรับน้ำมัน</w:t>
      </w:r>
      <w:r w:rsidR="0029673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และไม่เกินกิโลกรัมละสิบสตางค์สำหรับก๊าซปิโตรเลียม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ภาษีบำรุงกรุงเทพมหานครสำหรับยาสูบซึ่งเก็บจากการค้าในเขตกรุงเทพมหานคร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="00FA385F">
        <w:rPr>
          <w:rFonts w:ascii="TH SarabunIT๙" w:hAnsi="TH SarabunIT๙" w:cs="TH SarabunIT๙"/>
          <w:sz w:val="36"/>
          <w:szCs w:val="36"/>
        </w:rPr>
        <w:t xml:space="preserve">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โดยออกข้อบัญญัติจัดเก็บเพิ่มได้ไม่เกินมวนละสิบสตางค์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(6)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ภาษีมูลค่าเพิ่มตามประมวลรัษฎากรที่ได้รับการจัดสรร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ในอัตราซึ่งเมื่อรวมกับอัตราตามมาตรา 23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 มาตรา 24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แล้วไม่เกินร้อยละสามสิบของภาษีมูลค่าเพิ่มที่จัดเก็บได้หักส่วนที่ต้องจ่ายคืนแล้ว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โดยเป็นหน้าที่ของกรมสรรพากรที่จะจัดเก็บ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FA385F" w:rsidRDefault="000C3595" w:rsidP="00FA385F">
      <w:pPr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(7)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FA385F">
        <w:rPr>
          <w:rFonts w:ascii="TH SarabunIT๙" w:hAnsi="TH SarabunIT๙" w:cs="TH SarabunIT๙"/>
          <w:spacing w:val="-4"/>
          <w:sz w:val="36"/>
          <w:szCs w:val="36"/>
          <w:cs/>
        </w:rPr>
        <w:t>ภาษีธุรกิจเฉพาะตามประมวลรัษฎากร</w:t>
      </w:r>
      <w:r w:rsidRPr="00FA385F">
        <w:rPr>
          <w:rFonts w:ascii="TH SarabunIT๙" w:hAnsi="TH SarabunIT๙" w:cs="TH SarabunIT๙"/>
          <w:spacing w:val="-4"/>
          <w:sz w:val="36"/>
          <w:szCs w:val="36"/>
        </w:rPr>
        <w:t xml:space="preserve"> </w:t>
      </w:r>
      <w:r w:rsidRPr="00FA385F">
        <w:rPr>
          <w:rFonts w:ascii="TH SarabunIT๙" w:hAnsi="TH SarabunIT๙" w:cs="TH SarabunIT๙"/>
          <w:spacing w:val="-4"/>
          <w:sz w:val="36"/>
          <w:szCs w:val="36"/>
          <w:cs/>
        </w:rPr>
        <w:t>โดยออกข้อบัญญัติจัดเก็บเพิ่มขึ้นในอัตราไม่เกิน</w:t>
      </w:r>
      <w:r w:rsidR="00FA385F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 </w:t>
      </w:r>
      <w:r w:rsidRPr="00FA385F">
        <w:rPr>
          <w:rFonts w:ascii="TH SarabunIT๙" w:hAnsi="TH SarabunIT๙" w:cs="TH SarabunIT๙"/>
          <w:spacing w:val="-4"/>
          <w:sz w:val="36"/>
          <w:szCs w:val="36"/>
          <w:cs/>
        </w:rPr>
        <w:t>ร้อยละสามสิบของอัตราภาษีที่จัดเก็บตามประมวลรัษฎากร โดยเป็นหน้าที่ของกรมสรรพากรที่จะจัดเก็บ</w:t>
      </w:r>
      <w:r w:rsidRPr="00FA385F">
        <w:rPr>
          <w:rFonts w:ascii="TH SarabunIT๙" w:hAnsi="TH SarabunIT๙" w:cs="TH SarabunIT๙"/>
          <w:spacing w:val="-4"/>
          <w:sz w:val="36"/>
          <w:szCs w:val="36"/>
        </w:rPr>
        <w:t xml:space="preserve"> </w:t>
      </w:r>
    </w:p>
    <w:p w:rsidR="000C3595" w:rsidRPr="00BB3412" w:rsidRDefault="000C3595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(8)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ภาษีสรรพสามิตตามกฎหมายว่าด้วยภาษีสรรพสามิต ภาษีสุราตามกฎหมายว่าด้วยสุรา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และค่าแสตมป์ยาสูบตามกฎหมายว่าด้วยยาสูบ ซึ่งเก็บจากการค้าในเขตกรุงเทพมหานคร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โดยออกข้อบัญญัติจัดเก็บเพิ่มขึ้นในอัตราไม่เกินร้อยละสามสิบของอัตราภาษีที่กรมสรรพสามิตจัดเก็บ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และให้ถือเป็นภาษีและค่าแสตมป์ตามกฎหมาว่าด้วยการนั้น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โดยเป็นหน้าที่ของกรมสรรพสามิตที่จะจัดเก็บ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(9)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ภาษีเพื่อการศึกษาตามกฎหมายว่าด้วยการศึกษาแห่งชาติ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DD68D3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(10)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ภาษีและค่าธรรมเนียมรถยนต์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รวมทั้งเงินเพิ่มตามกฎหมายว่าด้วยรถยนต์</w:t>
      </w:r>
      <w:r w:rsidR="00FA385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ภาษีรถตามกฎหมายว่าด้วยการขนส่งทางบก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และค่าธรรมเนียมล้อเลื่อนตามกฎหมายว่าด้วยล้อเลื่อน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ภาษีการพนันตามกฎหมายว่าด้วยการพนัน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ค่าภาคหลวงแร่ตามกฎหมายว่าด้วยแร่ที่จัดเก็บภายในเขตของกรุงเทพมหานคร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="00FA385F">
        <w:rPr>
          <w:rFonts w:ascii="TH SarabunIT๙" w:hAnsi="TH SarabunIT๙" w:cs="TH SarabunIT๙"/>
          <w:sz w:val="36"/>
          <w:szCs w:val="36"/>
        </w:rPr>
        <w:t xml:space="preserve">  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ในอัตราร้อยละสี่สิบของค่าภาคหลวงแร่ที่กรมทรัพยากรธรณีจัดเก็บได้จริง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ค่าภาคหลวงปิโตรเลียมตามกฎหมายว่าด้วยปิโตรเลียมที่จัดเก็บภายในเขตของกรุงเทพมหานคร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ในอัตราร้อยละสี่สิบของค่าภาคหลวงปิโตรเลียมที่กรมทรัพยากรธรณีจัดเก็บได้จริง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FA385F" w:rsidRDefault="000C3595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อากรการฆ่าสัตว์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ผลประโยชน์อื่นอันเกิดจากการฆ่าสัตว์ตามกฎหมายว่าด้วยการควบคุมการฆ่าสัตว์และจำหน่ายเนื้อสัตว์</w:t>
      </w:r>
    </w:p>
    <w:p w:rsidR="00FA385F" w:rsidRDefault="00FA385F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815495" w:rsidRDefault="00815495" w:rsidP="00FA385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3595" w:rsidRPr="00BB3412" w:rsidRDefault="000C3595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ค่าธรรมเนียมบำรุงกรุงเทพมหานคร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โดยออกข้อบัญญัติเรียกเก็บจากผู้พักในโรงแรมตามกฎหมายว่าด้วยโรงแรม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(16)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ค่าธรรมเนียมสนามบินตามกฎหมายว่าด้วยการเดินอากาศ ทั้งนี้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ให้เป็นไปตามอัตรา</w:t>
      </w:r>
      <w:r w:rsidR="00FA385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และวิธีการที่คณะกรรมการกำหนด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(17)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การจดทะเบียนสิทธิและนิติกรรมเกี่ยวกับอสังหาริมทรัพย์ที่มีทุนทรัพย์ตามประมวลกฎหมายที่ดินและกฎหมายว่าด้วยอาคารชุด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(18)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ค่าธรรมเนียมดังต่อไปนี้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ออกข้อบัญญัติจัดเก็บเพิ่มขึ้นในอัตราไม่เกินร้อยละสามสิบของค่าธรรมเนียมที่จัดเก็บตามกฎหมายว่าด้วยการนั้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FA385F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(ก) ค่าธรรมเนียมใบอนุญาตขายสุราตามกฎหมายว่าด้วยสุรา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FA385F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(ข) ค่าธรรมเนียมใบอนุญาตเล่นการพนันตามกฎหมายว่าด้วยการพนัน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(19)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 ค่าใบอนุญาต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ค่าปรับในกิจการที่กฎหมายมอบหมายหน้าที่ให้กรุงเทพมหานครเป็นเจ้าหน้าที่ดำเนินการภายในเขตของกรุงเทพมหานคร และให้ตกเป็นรายได้ของกรุงเทพมหานคร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FA385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(20)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ค่าธรรมเนียมใด ๆ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ที่เรียกเก็บจากผู้ใช้หรือได้รับประโยชน์จากบริการสาธารณะ</w:t>
      </w:r>
      <w:r w:rsidR="00FA385F"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ที่กรุงเทพมหานครจัดให้มีขึ้น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FA385F">
      <w:pPr>
        <w:spacing w:after="60"/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รายได้อื่นตามที่กฎหมายบัญญัติให้เป็นของกรุงเทพมหานคร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FA385F" w:rsidRDefault="000C3595" w:rsidP="00FA385F">
      <w:pPr>
        <w:ind w:firstLine="720"/>
        <w:jc w:val="thaiDistribute"/>
        <w:rPr>
          <w:rFonts w:ascii="TH SarabunIT๙" w:hAnsi="TH SarabunIT๙" w:cs="TH SarabunIT๙"/>
          <w:spacing w:val="-6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26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FA385F">
        <w:rPr>
          <w:rFonts w:ascii="TH SarabunIT๙" w:hAnsi="TH SarabunIT๙" w:cs="TH SarabunIT๙"/>
          <w:spacing w:val="-6"/>
          <w:sz w:val="36"/>
          <w:szCs w:val="36"/>
          <w:cs/>
        </w:rPr>
        <w:t>ให้องค์กรปกครองส่วนท้องถิ่นอื่นที่มีกฎหมายกำหนดให้เป็นองค์กรปกครองรูปแบบพิเศษไม่เต็มพื้นที่จังหวัด มีรายได้จากภาษีอากร ค่าธรรมเนียม และเงินรายได้อื่น ตามมาตรา 23</w:t>
      </w:r>
      <w:r w:rsidRPr="00FA385F">
        <w:rPr>
          <w:rFonts w:ascii="TH SarabunIT๙" w:hAnsi="TH SarabunIT๙" w:cs="TH SarabunIT๙"/>
          <w:spacing w:val="-6"/>
          <w:sz w:val="36"/>
          <w:szCs w:val="36"/>
        </w:rPr>
        <w:t xml:space="preserve"> </w:t>
      </w:r>
    </w:p>
    <w:p w:rsidR="000C3595" w:rsidRPr="00FA385F" w:rsidRDefault="000C3595" w:rsidP="005220F0">
      <w:pPr>
        <w:spacing w:after="60"/>
        <w:ind w:firstLine="720"/>
        <w:jc w:val="thaiDistribute"/>
        <w:rPr>
          <w:rFonts w:ascii="TH SarabunIT๙" w:hAnsi="TH SarabunIT๙" w:cs="TH SarabunIT๙"/>
          <w:spacing w:val="-2"/>
          <w:sz w:val="36"/>
          <w:szCs w:val="36"/>
        </w:rPr>
      </w:pPr>
      <w:r w:rsidRPr="00FA385F">
        <w:rPr>
          <w:rFonts w:ascii="TH SarabunIT๙" w:hAnsi="TH SarabunIT๙" w:cs="TH SarabunIT๙"/>
          <w:spacing w:val="-2"/>
          <w:sz w:val="36"/>
          <w:szCs w:val="36"/>
          <w:cs/>
        </w:rPr>
        <w:t>ให้องค์กรปกครองส่วนท้องถิ่นอื่นที่มีกฎหมายกำหนดให้เป็นองค์กรปกครองรูปแบบพิเศษ</w:t>
      </w:r>
      <w:r w:rsidR="00FA385F" w:rsidRPr="00FA385F">
        <w:rPr>
          <w:rFonts w:ascii="TH SarabunIT๙" w:hAnsi="TH SarabunIT๙" w:cs="TH SarabunIT๙" w:hint="cs"/>
          <w:spacing w:val="-2"/>
          <w:sz w:val="36"/>
          <w:szCs w:val="36"/>
          <w:cs/>
        </w:rPr>
        <w:t xml:space="preserve"> </w:t>
      </w:r>
      <w:r w:rsidR="00FA385F">
        <w:rPr>
          <w:rFonts w:ascii="TH SarabunIT๙" w:hAnsi="TH SarabunIT๙" w:cs="TH SarabunIT๙" w:hint="cs"/>
          <w:spacing w:val="-2"/>
          <w:sz w:val="36"/>
          <w:szCs w:val="36"/>
          <w:cs/>
        </w:rPr>
        <w:t xml:space="preserve">  </w:t>
      </w:r>
      <w:r w:rsidRPr="005220F0">
        <w:rPr>
          <w:rFonts w:ascii="TH SarabunIT๙" w:hAnsi="TH SarabunIT๙" w:cs="TH SarabunIT๙"/>
          <w:spacing w:val="-4"/>
          <w:sz w:val="36"/>
          <w:szCs w:val="36"/>
          <w:cs/>
        </w:rPr>
        <w:t>เต็มพื้นที่จังหวัด</w:t>
      </w:r>
      <w:r w:rsidRPr="005220F0">
        <w:rPr>
          <w:rFonts w:ascii="TH SarabunIT๙" w:hAnsi="TH SarabunIT๙" w:cs="TH SarabunIT๙"/>
          <w:spacing w:val="-4"/>
          <w:sz w:val="36"/>
          <w:szCs w:val="36"/>
        </w:rPr>
        <w:t xml:space="preserve"> </w:t>
      </w:r>
      <w:r w:rsidRPr="005220F0">
        <w:rPr>
          <w:rFonts w:ascii="TH SarabunIT๙" w:hAnsi="TH SarabunIT๙" w:cs="TH SarabunIT๙"/>
          <w:spacing w:val="-4"/>
          <w:sz w:val="36"/>
          <w:szCs w:val="36"/>
          <w:cs/>
        </w:rPr>
        <w:t>มีรายได้จากภาษีอากร ค่าธรรมเนียม และเงินรายได้อื่นตามมาตรา 23</w:t>
      </w:r>
      <w:r w:rsidRPr="005220F0">
        <w:rPr>
          <w:rFonts w:ascii="TH SarabunIT๙" w:hAnsi="TH SarabunIT๙" w:cs="TH SarabunIT๙"/>
          <w:spacing w:val="-4"/>
          <w:sz w:val="36"/>
          <w:szCs w:val="36"/>
        </w:rPr>
        <w:t xml:space="preserve"> </w:t>
      </w:r>
      <w:r w:rsidRPr="005220F0">
        <w:rPr>
          <w:rFonts w:ascii="TH SarabunIT๙" w:hAnsi="TH SarabunIT๙" w:cs="TH SarabunIT๙"/>
          <w:spacing w:val="-4"/>
          <w:sz w:val="36"/>
          <w:szCs w:val="36"/>
          <w:cs/>
        </w:rPr>
        <w:t>และมาตรา 24</w:t>
      </w:r>
      <w:r w:rsidRPr="00FA385F">
        <w:rPr>
          <w:rFonts w:ascii="TH SarabunIT๙" w:hAnsi="TH SarabunIT๙" w:cs="TH SarabunIT๙"/>
          <w:spacing w:val="-2"/>
          <w:sz w:val="36"/>
          <w:szCs w:val="36"/>
        </w:rPr>
        <w:t xml:space="preserve"> </w:t>
      </w:r>
    </w:p>
    <w:p w:rsidR="005220F0" w:rsidRDefault="000C3595" w:rsidP="005220F0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27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ภาษีและอากรประเภทอื่นนอกเหนือจากที่บัญญัติไว้ในมาตรา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23 มาตรา 24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มาตรา 25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และมาตรา 26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อาจกำหนดให้เป็นภาษีและอากรร่วมกันระหว่างรัฐกับองค์กรปกครองส่วนท้องถิ่น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หรืออาจกำหนดให้องค์กรปกครอง ส่วนท้องถิ่นจัดเก็บเพิ่มได้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พื่อให้สอดคล้องกับการถ่ายโอนภาระหน้าที่และงบประมาณจากราชการส่วนกลางมายังองค์กรปกครองส่วนท้องถิ่น ทั้งนี้ ตามแผนการกระจายอำนาจให้แก่องค์กรปกครองส่วนท้องถิ่น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5220F0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การจัดสรรสัดส่วนภาษีและอากรตามวรรคหนึ่งในแต่ละปี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คณะกรรมการพิจารณากำหนดโดยคำนึงถึงภาระหน้าที่ของรัฐกับองค์กรปกครองส่วนท้องถิ่นและระหว่างองค์กรปกครองส่วนท้องถิ่นด้วยกันเองเป็นสำคัญ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28</w:t>
      </w:r>
      <w:r w:rsidRPr="00BB3412">
        <w:rPr>
          <w:rFonts w:ascii="TH SarabunIT๙" w:hAnsi="TH SarabunIT๙" w:cs="TH SarabunIT๙"/>
          <w:sz w:val="36"/>
          <w:szCs w:val="36"/>
        </w:rPr>
        <w:t xml:space="preserve"> 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องค์กรปกครองส่วนท้องถิ่นอาจมีรายรับดังต่อไปนี้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รายได้จากทรัพย์สินขององค์กรปกครองส่วนท้องถิ่น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 รายได้จากสาธารณูปโภค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Default="000C3595" w:rsidP="00DD68D3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 รายได้จากการพาณิชย์และการทำกิจการ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ไม่ว่าจะดำเนินการเองหรือร่วมกับบุคคลอื่น หรือจากสหการ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5220F0" w:rsidRDefault="005220F0" w:rsidP="005220F0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5220F0" w:rsidRDefault="005220F0" w:rsidP="005220F0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815495" w:rsidRPr="005220F0" w:rsidRDefault="00815495" w:rsidP="005220F0">
      <w:pPr>
        <w:ind w:left="4320"/>
        <w:rPr>
          <w:rFonts w:ascii="TH SarabunIT๙" w:hAnsi="TH SarabunIT๙" w:cs="TH SarabunIT๙"/>
          <w:sz w:val="4"/>
          <w:szCs w:val="4"/>
        </w:rPr>
      </w:pPr>
    </w:p>
    <w:p w:rsidR="000C3595" w:rsidRPr="00BB3412" w:rsidRDefault="000C3595" w:rsidP="00DD68D3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 ภาษีอากร ค่าธรรมเนียม ค่าใบอนุญาต ค่าปรับ ค่าตอบแทน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หรือรายได้อื่นใดตามที่มีกฎหมายบัญญัติไว้ให้เป็นรายได้ขององค์กรปกครองส่วนท้องถิ่น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(5) ค่าบริการ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(6) เงินอุดหนุนจากรัฐบาล ส่วนราชการ รัฐวิสาหกิจ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หรือองค์กรปกครองส่วนท้องถิ่นอื่น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(7) เงินช่วยเหลือจากต่างประเทศ องค์การต่างประเทศ หรือองค์การระหว่างประเทศ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(8) รายได้จากการจำหน่ายพันธบัตร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(9) เงินกู้จากกระทรวง ทบวง กรม องค์การ หรือนิติบุคคลต่าง ๆ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(10) เงินกู้จากต่างประเทศ องค์การต่างประเทศ หรือองค์การระหว่างประเทศ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(11) เงินและทรัพย์สินอย่างอื่นที่มีผู้อุทิศให้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(12) เงินช่วยเหลือหรือเงินค่าตอบแทน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5220F0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(13) รายได้จากทรัพย์สินของแผ่นดิน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หรือรายได้จากทรัพย์สินของรัฐวิสาหกิจที่ดำเนินการเพื่อมุ่งหากำไรในเขตของ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0C3595">
      <w:pPr>
        <w:ind w:left="720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(14) รายได้จากค่าธรรมเนียมพิเศษ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5220F0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การออกพันธบัตรตาม (8)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การกู้เงินจากองค์การ หรือนิติบุคคลต่าง ๆ ตาม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(9) การกู้เงินตาม  (10)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และรายได้ ตาม (13)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ให้ออกเป็นข้อบัญญัติท้องถิ่นโดยได้รับความเห็นชอบจากคณะรัฐมนตรี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5220F0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29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การกำหนดให้องค์กรปกครองส่วนท้องถิ่นได้รับรายได้ตามหมวดนี้ให้เป็นไปตามหลักเกณฑ์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วิธีการ เงื่อนไข อัตราการจัดสรร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การนำส่งเงินรายได้และการได้รับเงินรายได้สำหรับองค์กรปกครองส่วนท้องถิ่น ตามที่คณะกรรมการกำหนดโดยประกาศในราชกิจจานุเบกษา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5220F0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ในกรณีที่การกำหนดรายได้ขององค์กรปกครองส่วนท้องถิ่นในเรื่องใดมีกฎหมายอื่นบัญญัติไว้และเป็นการกำหนดรายได้ขององค์กรปกครองส่วนท้องถิ่นในเรื่องเดียวกับที่บัญญัติไว้แล้ว</w:t>
      </w:r>
      <w:r w:rsidR="005220F0"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ในบทบัญญัติเกี่ยวกับรายได้ขององค์กรปกครองส่วนท้องถิ่นตามหมวดนี้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ให้ใช้บทบัญญัติตามหมวดนี้บังคับแทนบทบัญญัติของกฎหมายนั้น ทั้งนี้ ถ้าการกำหนดรายได้ในเรื่องใดมีกฎหมายกำหนดหลักเกณฑ์ วิธีการ เงื่อนไข อัตราการจัดสรร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การนำส่งเงินรายได้และการได้รับเงินรายได้ใช้บังคับ</w:t>
      </w:r>
      <w:r w:rsidR="005220F0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อยู่แล้ว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ให้ใช้บังคับตามกฎหมายเช่นว่านั้นไปพลางก่อนจนกว่าจะมีการประกาศของคณะกรรมการตามวรรคหนึ่ง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แต่ถ้าการกำหนดรายได้ในเรื่องใดยังไม่มีกฎหมายเช่นว่านั้น</w:t>
      </w:r>
      <w:r w:rsidR="005220F0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ให้การกำหนดรายได้ตามบทบัญญัติในหมวดนี้มีผลใช้บังคับเมื่อมีประกาศของคณะกรรมการตามวรรคหนึ่ง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Default="000C3595" w:rsidP="00350BA1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องค์กรปกครองส่วนท้องถิ่นจะมอบให้ส่วนราชการ รัฐวิสาหกิจ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หรือองค์กรปกครองส่วนท้องถิ่นอื่น จัดเก็บภาษีอากร ค่าธรรมเนียม ค่าใบอนุญาต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ค่าตอบแทน หรือรายได้อื่นใด เพื่อองค์กรปกครองส่วนท้องถิ่นนั้นก็ได้ ทั้งนี้ โดยให้คิดค่าใช้จ่ายได้ตามหลักเกณฑ์ วิธีการและอัตราที่กำหนด</w:t>
      </w:r>
      <w:r w:rsidR="005220F0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ในกฎกระทรวง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5220F0" w:rsidRDefault="005220F0" w:rsidP="005220F0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5220F0" w:rsidRDefault="005220F0" w:rsidP="005220F0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5220F0" w:rsidRDefault="005220F0" w:rsidP="005220F0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5220F0" w:rsidRDefault="005220F0" w:rsidP="005220F0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5220F0" w:rsidRDefault="005220F0" w:rsidP="005220F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15495" w:rsidRPr="005220F0" w:rsidRDefault="00815495" w:rsidP="005220F0">
      <w:pPr>
        <w:ind w:left="3600" w:firstLine="720"/>
        <w:rPr>
          <w:rFonts w:ascii="TH SarabunIT๙" w:hAnsi="TH SarabunIT๙" w:cs="TH SarabunIT๙"/>
          <w:sz w:val="4"/>
          <w:szCs w:val="4"/>
        </w:rPr>
      </w:pPr>
    </w:p>
    <w:p w:rsidR="005220F0" w:rsidRDefault="005220F0" w:rsidP="005220F0">
      <w:pPr>
        <w:ind w:left="360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="000C3595" w:rsidRPr="00BB3412">
        <w:rPr>
          <w:rFonts w:ascii="TH SarabunIT๙" w:hAnsi="TH SarabunIT๙" w:cs="TH SarabunIT๙"/>
          <w:b/>
          <w:bCs/>
          <w:sz w:val="36"/>
          <w:szCs w:val="36"/>
          <w:cs/>
        </w:rPr>
        <w:t>หมวด 4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0C3595" w:rsidRDefault="005220F0" w:rsidP="005220F0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="000C3595" w:rsidRPr="00BB3412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แผนการกระจายอำนาจให้แก่องค์กรปกครองส่วนท้องถิ่น</w:t>
      </w:r>
    </w:p>
    <w:p w:rsidR="005220F0" w:rsidRPr="00BB3412" w:rsidRDefault="0083236E" w:rsidP="0099135B">
      <w:pPr>
        <w:tabs>
          <w:tab w:val="left" w:pos="4530"/>
        </w:tabs>
        <w:spacing w:after="240"/>
        <w:ind w:left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139064</wp:posOffset>
                </wp:positionV>
                <wp:extent cx="1541145" cy="0"/>
                <wp:effectExtent l="0" t="0" r="20955" b="1905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64.95pt;margin-top:10.95pt;width:121.3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"/>
            </w:pict>
          </mc:Fallback>
        </mc:AlternateContent>
      </w:r>
      <w:r w:rsidR="005220F0">
        <w:rPr>
          <w:rFonts w:ascii="TH SarabunIT๙" w:hAnsi="TH SarabunIT๙" w:cs="TH SarabunIT๙"/>
          <w:sz w:val="36"/>
          <w:szCs w:val="36"/>
          <w:cs/>
        </w:rPr>
        <w:tab/>
      </w:r>
    </w:p>
    <w:p w:rsidR="000C3595" w:rsidRPr="00BB3412" w:rsidRDefault="000C3595" w:rsidP="0099135B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30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แผนการกระจายอำนาจให้แก่องค์กรปกครองส่วนท้องถิ่นให้ดำเนินการดังนี้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99135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ดำเนินการถ่ายโอนภารกิจการให้บริการสาธารณะที่รัฐดำเนินการอยู่ในวันที่พระราชบัญญัตินี้ใช้บังคับแก่องค์กรปกครองส่วนท้องถิ่นภายในกำหนดเวลา ดังนี้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99135B" w:rsidRDefault="000C3595" w:rsidP="0099135B">
      <w:pPr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(ก) ภารกิจที่เป็นการดำเนินการซ้ำซ้อนระหว่างรัฐและองค์กรปกครองส่วนท้องถิ่น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หรือภารกิจที่รัฐจัดให้บริการในเขตขององค์กรปกครองส่วนท้องถิ่น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ให้ดำเนินการให้เสร็จสิ้นภายในสี่ปี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99135B">
      <w:pPr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(ข)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ภารกิจที่รัฐจัดให้บริการในเขตขององค์กรปกครองส่วนท้องถิ่นและกระทบถึงองค์กรปกครองส่วนท้องถิ่นอื่น ให้ดำเนินการให้เสร็จสิ้นภายในสี่ปี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99135B">
      <w:pPr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(ค) ภารกิจที่เป็นการดำเนินงานตามนโยบายของรัฐบาล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ให้ดำเนินการให้เสร็จสิ้นภายในสี่ปี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99135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  กำหนดขอบเขตความรับผิดชอบในการให้บริการสาธารณะของรัฐและขององค์กรปกครองส่วนท้องถิ่น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ระหว่างองค์กรปกครองส่วนท้องถิ่นด้วยกันเองตามอำนาจและหน้าที่ที่กำหนดไว้ในพระราชบัญญัตินี้ให้ชัดเ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โดยในระยะแรกอาจกำหนดภารกิจขององค์กรปกครองส่วนท้องถิ่นให้แตกต่างกันได้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โดยให้เป็นไปตามความพร้อมขององค์กรปกครองส่วนท้องถิ่นแต่ละแห่ง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="0099135B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BB3412">
        <w:rPr>
          <w:rFonts w:ascii="TH SarabunIT๙" w:hAnsi="TH SarabunIT๙" w:cs="TH SarabunIT๙"/>
          <w:sz w:val="36"/>
          <w:szCs w:val="36"/>
          <w:cs/>
        </w:rPr>
        <w:t>ซึ่งต้องพิจารณาจากรายได้และบุคลากรขององค์กรปกครองส่วนท้องถิ่นนั้น จำนวนประชากร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ค่าใช้จ่ายในการดำเนินงาน ตลอดจนคุณภาพในการให้บริการที่ประชาชนจะได้รับ ทั้งนี้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ต้องไม่เกินระยะเวลาสิบปี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99135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 กำหนดแนวทางและหลักเกณฑ์ให้รัฐทำหน้าที่ประสานความร่วมมือและช่วยเหลือการดำเนินงานขององค์กรปกครองส่วนท้องถิ่นให้มีประสิทธิภาพ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99135B" w:rsidRPr="0099135B" w:rsidRDefault="000C3595" w:rsidP="0099135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="0099135B">
        <w:rPr>
          <w:rStyle w:val="ac"/>
          <w:rFonts w:ascii="TH SarabunIT๙" w:hAnsi="TH SarabunIT๙" w:cs="TH SarabunIT๙"/>
          <w:cs/>
        </w:rPr>
        <w:footnoteReference w:id="2"/>
      </w:r>
      <w:r w:rsidRPr="00BB341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99135B" w:rsidRPr="0099135B">
        <w:rPr>
          <w:rFonts w:ascii="TH SarabunIT๙" w:hAnsi="TH SarabunIT๙" w:cs="TH SarabunIT๙"/>
          <w:sz w:val="36"/>
          <w:szCs w:val="36"/>
          <w:cs/>
        </w:rPr>
        <w:t>กำหนดการจัดสรรภาษีและอากร เงินอุดหนุน และรายได้อื่นให้แก่องค์กรปกครอง</w:t>
      </w:r>
      <w:r w:rsidR="0099135B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="0099135B" w:rsidRPr="0099135B">
        <w:rPr>
          <w:rFonts w:ascii="TH SarabunIT๙" w:hAnsi="TH SarabunIT๙" w:cs="TH SarabunIT๙"/>
          <w:sz w:val="36"/>
          <w:szCs w:val="36"/>
          <w:cs/>
        </w:rPr>
        <w:t>ส่วนท้องถิ่นเพื่อให้สอดคล้องกับการดำเนินการตามอำนาจและหน้าที่ขององค์กรปกครองส่วนท้องถิ่นแต่ละประเภทอย่างเหมาะสม โดยตั้งแต่ปีงบประมาณ พ.ศ. ๒๕๕๐ เป็นต้นไป ให้องค์กรปกครองส่วนท้องถิ่นมีรายได้คิดเป็นสัดส่วนต่อรายได้สุทธิของรัฐบาลไม่น้อยกว่าร้อยละยี่สิบห้า และโดยมีจุดมุ่งหมายที่จะให้องค์กรปกครองส่วนท้องถิ่นมีรายได้เพิ่มขึ้นคิดเป็นสัดส่วนต่อรายได้สุทธิของรัฐบาลในอัตราไม่น้อยกว่าร้อยละสามสิบห้า โดยการจัดสรรสัดส่วนที่เป็นธรรมแก่องค์กรปกครองส่วนท้องถิ่น และคำนึงถึงรายได้ขององค์กรปกครองส่วนท้องถิ่นนั้นด้วย</w:t>
      </w:r>
    </w:p>
    <w:p w:rsidR="0035252B" w:rsidRDefault="0099135B" w:rsidP="0099135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99135B">
        <w:rPr>
          <w:rFonts w:ascii="TH SarabunIT๙" w:hAnsi="TH SarabunIT๙" w:cs="TH SarabunIT๙"/>
          <w:sz w:val="36"/>
          <w:szCs w:val="36"/>
          <w:cs/>
        </w:rPr>
        <w:t>การเพิ่มสัดส่วนรายได้ขององค์กรปกครองส่วนท้องถิ่นต่อรายได้สุทธิของรัฐบาลตามวรรคหนึ่งให้เพิ่มขึ้นตามระยะเวลาที่เหมาะสมแก่การพัฒนาให้องค์กรปกครองส่วนท้องถิ่นสามารถดำเนิน</w:t>
      </w:r>
      <w:r w:rsidRPr="0035252B">
        <w:rPr>
          <w:rFonts w:ascii="TH SarabunIT๙" w:hAnsi="TH SarabunIT๙" w:cs="TH SarabunIT๙"/>
          <w:sz w:val="36"/>
          <w:szCs w:val="36"/>
          <w:cs/>
        </w:rPr>
        <w:t xml:space="preserve">กิจการบริการสาธารณะได้ด้วยตนเอง </w:t>
      </w:r>
      <w:r w:rsidR="0035252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350BA1">
        <w:rPr>
          <w:rFonts w:ascii="TH SarabunIT๙" w:hAnsi="TH SarabunIT๙" w:cs="TH SarabunIT๙" w:hint="cs"/>
          <w:spacing w:val="10"/>
          <w:sz w:val="36"/>
          <w:szCs w:val="36"/>
          <w:cs/>
        </w:rPr>
        <w:t xml:space="preserve">  </w:t>
      </w:r>
      <w:r w:rsidRPr="0035252B">
        <w:rPr>
          <w:rFonts w:ascii="TH SarabunIT๙" w:hAnsi="TH SarabunIT๙" w:cs="TH SarabunIT๙"/>
          <w:spacing w:val="10"/>
          <w:sz w:val="36"/>
          <w:szCs w:val="36"/>
          <w:cs/>
        </w:rPr>
        <w:t>และให้เป็นไปตามภารกิจที่ถ่ายโอนให้แก่องค์กรปกครอง</w:t>
      </w:r>
      <w:r w:rsidR="0035252B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</w:p>
    <w:p w:rsidR="00815495" w:rsidRDefault="00815495" w:rsidP="003525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C3595" w:rsidRPr="00BB3412" w:rsidRDefault="0099135B" w:rsidP="0035252B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99135B">
        <w:rPr>
          <w:rFonts w:ascii="TH SarabunIT๙" w:hAnsi="TH SarabunIT๙" w:cs="TH SarabunIT๙"/>
          <w:sz w:val="36"/>
          <w:szCs w:val="36"/>
          <w:cs/>
        </w:rPr>
        <w:t>ส่วนท้องถิ่นที่ถ่ายโอนเพิ่มขึ้นภายหลังปีงบประมาณ พ.ศ. ๒๕๔๙ เป็นต้นไป แต่ไม่ว่ากรณีจะเป็นประการใดเงินอุดหนุนที่จัดสรรให้ต้องมีจำนวนไม่น้อยกว่าเงินอุดหนุนที่องค์กรปกครองส่วนท้องถิ่นได้รับการจัดสรรในปีงบประมาณ พ.ศ. ๒๕๔๙</w:t>
      </w:r>
      <w:r w:rsidR="000C3595"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35252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(5)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ารจัดตั้งงบประมาณรายจ่ายประจำปีในส่วนที่เกี่ยวกับการบริการสาธารณะในเขต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ให้รัฐจัดสรรเงินอุดหนุนให้เป็นไปตามความจำเป็นและความต้องการขององค์กรปกครองส่วนท้องถิ่นนั้น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35252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31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ในการดำเนินการตามอำนาจและหน้าที่ขององค์กรปกครองส่วนท้องถิ่น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ถ้ามีกฎหมายใดบัญญัติไว้ในลักษณะที่เป็นผลทำให้องค์กรปกครองส่วนท้องถิ่นไม่อาจดำเนินการตามอำนาจและหน้าที่ได้ด้วยตนเอ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หรือมีลักษณะเป็นการซ้ำซ้อนกับการปฏิบัติหน้าที่ในการให้บริการสาธารณะระหว่างรัฐกับองค์กรปกครองส่วนท้องถิ่นหรือระหว่างองค์กรปกครองส่วนท้องถิ่นด้วยกัน และคณะกรรมการพิจารณาเห็นสมควรให้มีการแก้ไขกฎหมายนั้น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ให้คณะกรรมการรายงานต่อรัฐมนตรีเพื่อดำเนินการให้มีการแก้ไขกฎหมายดังกล่าวต่อไป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35252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32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คณะกรรมการดำเนินการจัดทำแผนปฏิบัติการเพื่อกำหนดขั้นตอนการกระจายอำนาจตามแผนการกระจายอำนาจให้แก่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โดยอย่างน้อยต้องมีสาระสำคัญดังต่อไปนี้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35252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(1)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ำหนดรายละเอียดของอำนาจหน้าที่ในการให้บริการสาธารณะที่องค์กรปกครองส่วนท้องถิ่นแต่ละรูปแบบจะต้องกระทำ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ในกรณีใดเป็นอำนาจและหน้าที่ที่เกี่ยวข้องกับการดำเนินการของรัฐหรือระหว่างองค์กรปกครองส่วนท้องถิ่นด้วยกั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ให้กำหนดแนวทางวิธีปฏิบัติเพื่อประสานการดำเนินการให้เกิดประโยชน์แก่ส่วนรวม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1051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(2)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กำหนดหลักเกณฑ์และวิธีดำเนินการในการจัดสรรสัดส่วนภาษีและอากรให้เพียงพอแก่การดำเนินการตามอำนาจและหน้าที่ที่กำหนดให้เป็นอำนาจและหน้าที่ขององค์กรปกครองส่วนท้องถิ่น ทั้งนี้โดยต้องคำนึงถึงภาระหน้าที่ของรัฐในการให้บริการสาธารณะเป็นส่วนรวมด้วย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1051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(3)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รายละเอียดเกี่ยวกับการเสนอให้แก้ไขหรือจัดให้มีกฎหมายที่จำเป็นเพื่อดำเนินการตามแผนการกระจายอำนาจให้แก่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1051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(4)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จัดระบบการบริหารงานบุคคลขององค์กรปกครองส่วนท้องถิ่น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 xml:space="preserve">โดยกำหนดนโยบายและมาตรการการกระจายบุคลากรจากราชการส่วนกลางและราชการส่วนภูมิภาคไปสู่ส่วนท้องถิ่น </w:t>
      </w:r>
      <w:r w:rsidR="0010512F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โดยการสร้างระบบการถ่ายเทกำลังคนสู่ท้องถิ่น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และสร้างระบบความก้าวหน้าสายอาชีพที่เหมาะสม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10512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แผนปฏิบัติการตามวรรคหนึ่งต้องกำหนดรายละเอียดวิธีปฏิบัติ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และกำหนดหน่วยงานที่มีหน้าที่รับผิดชอบ รวมทั้งระยะเวลาในการดำเนินการให้ชัดเจนด้วย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1051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33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เมื่อคณะกรรมการจัดทำแผนปฏิบัติการตามมาตรา 32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แล้ว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ให้เสนอคณะรัฐมนตรีให้ความเห็นชอบ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แล้วรายงานต่อรัฐสภาเพื่อประกาศในราชกิจจานุเบกษาใช้บังคับต่อไป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10512F" w:rsidRDefault="000C3595" w:rsidP="001051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แผนปฏิบัติการที่ประกาศใช้บังคับตามวรรคหนึ่ง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ให้มีผลผูกพันหน่วยงานของรัฐที่เกี่ยวข้องต้องดำเนินการตามแผนปฏิบัติการนั้น</w:t>
      </w:r>
    </w:p>
    <w:p w:rsidR="0010512F" w:rsidRDefault="0010512F" w:rsidP="001051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10512F" w:rsidRDefault="0010512F" w:rsidP="0010512F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5495" w:rsidRPr="0010512F" w:rsidRDefault="00815495" w:rsidP="0010512F">
      <w:pPr>
        <w:ind w:left="360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:rsidR="000C3595" w:rsidRPr="00BB3412" w:rsidRDefault="000C3595" w:rsidP="001051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ในกรณีที่สภาพการณ์เปลี่ยนแปลงไปในระหว่างที่แผนปฏิบัติการใช้บังคับคณะกรรมการ</w:t>
      </w:r>
      <w:r w:rsidR="0010512F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BB3412">
        <w:rPr>
          <w:rFonts w:ascii="TH SarabunIT๙" w:hAnsi="TH SarabunIT๙" w:cs="TH SarabunIT๙"/>
          <w:sz w:val="36"/>
          <w:szCs w:val="36"/>
          <w:cs/>
        </w:rPr>
        <w:t>อาจดำเนินการปรับปรุงแผนปฏิบัติการให้เหมาะสมกับสภาพการณ์นั้นได้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10512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  <w:cs/>
        </w:rPr>
        <w:t>ให้คณะกรรมการมีหน้าที่ติดตามผลการปฏิบัติงานตามแผนปฏิบัติการและรายงานให้คณะรัฐมนตรีทราบทุกปี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ในกรณีที่มีปัญหาอุปสรรคไม่อาจดำเนินการตามแผนปฏิบัติการได้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="0010512F">
        <w:rPr>
          <w:rFonts w:ascii="TH SarabunIT๙" w:hAnsi="TH SarabunIT๙" w:cs="TH SarabunIT๙" w:hint="cs"/>
          <w:sz w:val="36"/>
          <w:szCs w:val="36"/>
          <w:cs/>
        </w:rPr>
        <w:t xml:space="preserve">        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ให้คณะกรรมการรายงานให้คณะรัฐมนตรีทราบปัญหาและอุปสรรค และแนวทางแก้ไขด้วย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10512F" w:rsidRDefault="000C3595" w:rsidP="001051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34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คณะกรรมการพิจารณาทบทวนการกำหนดอำนาจและหน้าที่และการจัดสรรรายได้ขององค์กรปกครองส่วนท้องถิ่นภายหลังที่ได้ดำเนินการตามแผนการกระจายอำนาจให้แก่องค์กรปกครองส่วนท้องถิ่นไปแล้ว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โดยต้องพิจารณาทบทวนใหม่ทุกระยะเวลาไม่เกินห้าปีนับแต่วันที่มีการกำหนดอำนาจและหน้าที่หรือวันที่มีการจัดสรรรายได้ ทั้งนี้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จะต้องพิจารณาถึงความเหมาะสมของการกำหนดอำนาจและหน้าที่และการจัดสรรรายได้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เพื่อกระจายอำนาจเพิ่มขึ้นให้แก่องค์กรปกครองส่วนท้องถิ่น</w:t>
      </w:r>
    </w:p>
    <w:p w:rsidR="000C3595" w:rsidRPr="00BB3412" w:rsidRDefault="000C3595" w:rsidP="001051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Default="000C3595" w:rsidP="000C3595">
      <w:pPr>
        <w:ind w:left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B3412">
        <w:rPr>
          <w:rFonts w:ascii="TH SarabunIT๙" w:hAnsi="TH SarabunIT๙" w:cs="TH SarabunIT๙"/>
          <w:b/>
          <w:bCs/>
          <w:sz w:val="36"/>
          <w:szCs w:val="36"/>
          <w:cs/>
        </w:rPr>
        <w:t>บทเฉพาะกาล</w:t>
      </w:r>
    </w:p>
    <w:p w:rsidR="0010512F" w:rsidRPr="00BB3412" w:rsidRDefault="0083236E" w:rsidP="0010512F">
      <w:pPr>
        <w:spacing w:after="240"/>
        <w:ind w:left="72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115569</wp:posOffset>
                </wp:positionV>
                <wp:extent cx="883920" cy="0"/>
                <wp:effectExtent l="0" t="0" r="11430" b="1905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3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18.3pt;margin-top:9.1pt;width:69.6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2k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"/>
            </w:pict>
          </mc:Fallback>
        </mc:AlternateContent>
      </w:r>
    </w:p>
    <w:p w:rsidR="000C3595" w:rsidRPr="00BB3412" w:rsidRDefault="000C3595" w:rsidP="0010512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35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ในวาระเริ่มแรก ให้คณะกรรมการจัดทำแผนตามมาตรา 30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และแผนปฏิบัติการตามมาตรา 32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ให้แล้วเสร็จภายในหนึ่งปีนับแต่วันที่กรรมการเริ่มปฏิบัติหน้าที่ตามพระราชบัญญัตินี้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10512F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36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ในวาระเริ่มแรก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ให้นายกรัฐมนตรีจัดให้มีการเลือกผู้แทนองค์กรปกครองส่วนท้องถิ่นและสรรหาผู้ทรงคุณวุฒิตามมาตรา 6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ให้แล้วเสร็จภายในหกสิบวันนับแต่วันที่พระราชบัญญัตินี้ใช้บังคับ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C3595" w:rsidRPr="00BB3412" w:rsidRDefault="000C3595" w:rsidP="0010512F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D359E7">
        <w:rPr>
          <w:rFonts w:ascii="TH SarabunIT๙" w:hAnsi="TH SarabunIT๙" w:cs="TH SarabunIT๙"/>
          <w:sz w:val="36"/>
          <w:szCs w:val="36"/>
          <w:cs/>
        </w:rPr>
        <w:t>มาตรา 37</w:t>
      </w:r>
      <w:r w:rsidRPr="00BB3412">
        <w:rPr>
          <w:rFonts w:ascii="TH SarabunIT๙" w:hAnsi="TH SarabunIT๙" w:cs="TH SarabunIT๙"/>
          <w:sz w:val="36"/>
          <w:szCs w:val="36"/>
        </w:rPr>
        <w:t> </w:t>
      </w:r>
      <w:r w:rsidRPr="00BB3412">
        <w:rPr>
          <w:rFonts w:ascii="TH SarabunIT๙" w:hAnsi="TH SarabunIT๙" w:cs="TH SarabunIT๙"/>
          <w:sz w:val="36"/>
          <w:szCs w:val="36"/>
          <w:cs/>
        </w:rPr>
        <w:t>ในวาระเริ่มแรก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เพื่อประโยชน์ในการปฏิบัติตามอำนาจและหน้าที่ของคณะกรรมการตามพระราชบัญญัตินี้</w:t>
      </w:r>
      <w:r w:rsidRPr="00BB3412">
        <w:rPr>
          <w:rFonts w:ascii="TH SarabunIT๙" w:hAnsi="TH SarabunIT๙" w:cs="TH SarabunIT๙"/>
          <w:sz w:val="36"/>
          <w:szCs w:val="36"/>
        </w:rPr>
        <w:t xml:space="preserve"> </w:t>
      </w:r>
      <w:r w:rsidRPr="00BB3412">
        <w:rPr>
          <w:rFonts w:ascii="TH SarabunIT๙" w:hAnsi="TH SarabunIT๙" w:cs="TH SarabunIT๙"/>
          <w:sz w:val="36"/>
          <w:szCs w:val="36"/>
          <w:cs/>
        </w:rPr>
        <w:t>นายกรัฐมนตรีอาจมีคำสั่งให้หน่วยงานของรัฐที่เกี่ยวข้องดำเนินการเพื่อช่วยเหลือการปฏิบัติงานของคณะกรรมการได้ตามที่เห็นสมควร</w:t>
      </w:r>
    </w:p>
    <w:p w:rsidR="0010512F" w:rsidRDefault="0010512F" w:rsidP="00D600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10512F" w:rsidRPr="0010512F" w:rsidRDefault="0010512F" w:rsidP="0010512F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10512F" w:rsidRDefault="0010512F" w:rsidP="0010512F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10512F" w:rsidRPr="0010512F" w:rsidRDefault="0010512F" w:rsidP="0010512F">
      <w:pPr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0512F">
        <w:rPr>
          <w:rFonts w:ascii="TH SarabunIT๙" w:hAnsi="TH SarabunIT๙" w:cs="TH SarabunIT๙"/>
          <w:sz w:val="36"/>
          <w:szCs w:val="36"/>
          <w:cs/>
        </w:rPr>
        <w:t>ผู้รับสนองพระบรมราชโองการ</w:t>
      </w:r>
    </w:p>
    <w:p w:rsidR="0010512F" w:rsidRPr="0010512F" w:rsidRDefault="0010512F" w:rsidP="0010512F">
      <w:pPr>
        <w:ind w:firstLine="720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0512F">
        <w:rPr>
          <w:rFonts w:ascii="TH SarabunIT๙" w:hAnsi="TH SarabunIT๙" w:cs="TH SarabunIT๙"/>
          <w:sz w:val="36"/>
          <w:szCs w:val="36"/>
          <w:cs/>
          <w:lang w:val="th-TH"/>
        </w:rPr>
        <w:t>ชวน หลีกภัย</w:t>
      </w:r>
    </w:p>
    <w:p w:rsidR="00815495" w:rsidRDefault="0010512F" w:rsidP="0010512F">
      <w:pPr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  </w:t>
      </w:r>
      <w:r w:rsidRPr="0010512F">
        <w:rPr>
          <w:rFonts w:ascii="TH SarabunIT๙" w:hAnsi="TH SarabunIT๙" w:cs="TH SarabunIT๙"/>
          <w:sz w:val="36"/>
          <w:szCs w:val="36"/>
          <w:cs/>
          <w:lang w:val="th-TH"/>
        </w:rPr>
        <w:t>นายกรัฐมนตรี</w:t>
      </w:r>
    </w:p>
    <w:p w:rsidR="00815495" w:rsidRPr="00815495" w:rsidRDefault="00815495" w:rsidP="00815495">
      <w:pPr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815495" w:rsidRPr="00815495" w:rsidRDefault="00815495" w:rsidP="00815495">
      <w:pPr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815495" w:rsidRPr="00815495" w:rsidRDefault="00815495" w:rsidP="00815495">
      <w:pPr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815495" w:rsidRPr="00815495" w:rsidRDefault="00815495" w:rsidP="00815495">
      <w:pPr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815495" w:rsidRPr="00815495" w:rsidRDefault="00815495" w:rsidP="00815495">
      <w:pPr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815495" w:rsidRPr="00815495" w:rsidRDefault="00815495" w:rsidP="00815495">
      <w:pPr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D600F5" w:rsidRDefault="00D600F5" w:rsidP="00815495">
      <w:pPr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815495" w:rsidRDefault="00815495" w:rsidP="00815495">
      <w:pPr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815495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หมายเหตุ</w:t>
      </w:r>
      <w:r w:rsidRPr="00815495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815495">
        <w:rPr>
          <w:rFonts w:ascii="TH SarabunIT๙" w:hAnsi="TH SarabunIT๙" w:cs="TH SarabunIT๙"/>
          <w:sz w:val="36"/>
          <w:szCs w:val="36"/>
          <w:cs/>
          <w:lang w:val="th-TH"/>
        </w:rPr>
        <w:t xml:space="preserve">:- </w:t>
      </w:r>
      <w:r w:rsidRPr="00815495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เหตุผลในการประกาศใช้พระราชบัญญัติฉบับนี้ คือ โดยที่มาตรา ๒๘๔ ของรัฐธรรมนูญ</w:t>
      </w:r>
    </w:p>
    <w:p w:rsidR="001C3A63" w:rsidRDefault="00815495" w:rsidP="00815495">
      <w:pPr>
        <w:ind w:left="1440"/>
        <w:jc w:val="thaiDistribute"/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</w:pPr>
      <w:r w:rsidRPr="00815495">
        <w:rPr>
          <w:rFonts w:ascii="TH SarabunIT๙" w:hAnsi="TH SarabunIT๙" w:cs="TH SarabunIT๙"/>
          <w:spacing w:val="6"/>
          <w:sz w:val="36"/>
          <w:szCs w:val="36"/>
          <w:cs/>
          <w:lang w:val="th-TH"/>
        </w:rPr>
        <w:t>แห่งราชอาณาจัรไทย ได้บัญญัติให้มีกฎหมายกำหนดแผนและขั้นตอนการกระจาย</w:t>
      </w:r>
      <w:r w:rsidRPr="00815495">
        <w:rPr>
          <w:rFonts w:ascii="TH SarabunIT๙" w:hAnsi="TH SarabunIT๙" w:cs="TH SarabunIT๙"/>
          <w:spacing w:val="-6"/>
          <w:sz w:val="36"/>
          <w:szCs w:val="36"/>
          <w:cs/>
          <w:lang w:val="th-TH"/>
        </w:rPr>
        <w:t>อำนาจเพื่อพัฒนาการกระจายอำนาจให้แก่ท้องถิ่นเพิ่มขึ้นอย่างต่อเนื่อง โดยมีสาระสำคัญ</w:t>
      </w:r>
      <w:r w:rsidRPr="00815495">
        <w:rPr>
          <w:rFonts w:ascii="TH SarabunIT๙" w:hAnsi="TH SarabunIT๙" w:cs="TH SarabunIT๙"/>
          <w:sz w:val="36"/>
          <w:szCs w:val="36"/>
          <w:cs/>
          <w:lang w:val="th-TH"/>
        </w:rPr>
        <w:t>เกี่ยวกับการกำหนดอำนาจหน้าที่ในการจัดระบบการบริการสาธารณะและการจัดสรร</w:t>
      </w:r>
      <w:r w:rsidRPr="00815495">
        <w:rPr>
          <w:rFonts w:ascii="TH SarabunIT๙" w:hAnsi="TH SarabunIT๙" w:cs="TH SarabunIT๙"/>
          <w:spacing w:val="8"/>
          <w:sz w:val="36"/>
          <w:szCs w:val="36"/>
          <w:cs/>
          <w:lang w:val="th-TH"/>
        </w:rPr>
        <w:t>สัดส่วนภาษีและอากรขององค์กรปกครองส่วนท้องถิ่น และให้มีคณะกรรมการซึ่ง</w:t>
      </w:r>
      <w:r w:rsidRPr="00815495">
        <w:rPr>
          <w:rFonts w:ascii="TH SarabunIT๙" w:hAnsi="TH SarabunIT๙" w:cs="TH SarabunIT๙"/>
          <w:spacing w:val="-4"/>
          <w:sz w:val="36"/>
          <w:szCs w:val="36"/>
          <w:cs/>
          <w:lang w:val="th-TH"/>
        </w:rPr>
        <w:t>ประกอบด้วยผู้แทนของหน่วยราชการที่เกี่ยวข้องผู้แทนขององค์กรปกครองส่วนท้องถิ่น และผู้ทรงคุณวุฒิ มีจำนวนฝ่ายละเท่ากันเพื่อทำหน้าที่ดังกล่าวจึงจำเป็นต้องตราพระราชบัญญัตินี้</w:t>
      </w:r>
    </w:p>
    <w:p w:rsidR="001C3A63" w:rsidRPr="001C3A63" w:rsidRDefault="001C3A63" w:rsidP="001C3A63">
      <w:pPr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1C3A63" w:rsidRPr="001C3A63" w:rsidRDefault="001C3A63" w:rsidP="001C3A63">
      <w:pPr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C3A63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</w:t>
      </w:r>
      <w:r w:rsidRPr="001C3A63">
        <w:rPr>
          <w:rFonts w:ascii="TH SarabunIT๙" w:hAnsi="TH SarabunIT๙" w:cs="TH SarabunIT๙"/>
          <w:sz w:val="36"/>
          <w:szCs w:val="36"/>
          <w:cs/>
          <w:lang w:val="th-TH"/>
        </w:rPr>
        <w:t>(ฉบับที่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1C3A63">
        <w:rPr>
          <w:rFonts w:ascii="TH SarabunIT๙" w:hAnsi="TH SarabunIT๙" w:cs="TH SarabunIT๙"/>
          <w:sz w:val="36"/>
          <w:szCs w:val="36"/>
          <w:cs/>
          <w:lang w:val="th-TH"/>
        </w:rPr>
        <w:t>๒) พ.ศ. ๒๕๔๙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3"/>
      </w:r>
    </w:p>
    <w:p w:rsidR="001C3A63" w:rsidRDefault="001C3A63" w:rsidP="001C3A63">
      <w:pPr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1C3A63" w:rsidRPr="001C3A63" w:rsidRDefault="001C3A63" w:rsidP="001C3A63">
      <w:pPr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C3A63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หมายเหตุ</w:t>
      </w:r>
      <w:r w:rsidRPr="001C3A63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1C3A63">
        <w:rPr>
          <w:rFonts w:ascii="TH SarabunIT๙" w:hAnsi="TH SarabunIT๙" w:cs="TH SarabunIT๙"/>
          <w:sz w:val="36"/>
          <w:szCs w:val="36"/>
          <w:cs/>
          <w:lang w:val="th-TH"/>
        </w:rPr>
        <w:t xml:space="preserve">:- </w:t>
      </w:r>
      <w:r w:rsidRPr="001C3A63">
        <w:rPr>
          <w:rFonts w:ascii="TH SarabunIT๙" w:hAnsi="TH SarabunIT๙" w:cs="TH SarabunIT๙"/>
          <w:spacing w:val="4"/>
          <w:sz w:val="36"/>
          <w:szCs w:val="36"/>
          <w:cs/>
          <w:lang w:val="th-TH"/>
        </w:rPr>
        <w:t xml:space="preserve">เหตุผลในการประกาศใช้พระราชบัญญัติฉบับนี้ คือ </w:t>
      </w:r>
      <w:r>
        <w:rPr>
          <w:rFonts w:ascii="TH SarabunIT๙" w:hAnsi="TH SarabunIT๙" w:cs="TH SarabunIT๙" w:hint="cs"/>
          <w:spacing w:val="4"/>
          <w:sz w:val="36"/>
          <w:szCs w:val="36"/>
          <w:cs/>
          <w:lang w:val="th-TH"/>
        </w:rPr>
        <w:t xml:space="preserve">  </w:t>
      </w:r>
      <w:r w:rsidRPr="001C3A63">
        <w:rPr>
          <w:rFonts w:ascii="TH SarabunIT๙" w:hAnsi="TH SarabunIT๙" w:cs="TH SarabunIT๙"/>
          <w:spacing w:val="4"/>
          <w:sz w:val="36"/>
          <w:szCs w:val="36"/>
          <w:cs/>
          <w:lang w:val="th-TH"/>
        </w:rPr>
        <w:t>โดยที่การปฏิบัติตามแผนและ</w:t>
      </w:r>
    </w:p>
    <w:p w:rsidR="00815495" w:rsidRPr="001C3A63" w:rsidRDefault="001C3A63" w:rsidP="001C3A63">
      <w:pPr>
        <w:ind w:left="144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1C3A63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ั้นตอนการกระจายอำนาจในการถ่ายโอนภารกิจให้แก่องค์กรปกครองส่วนท้องถิ่นที่กำหนดไว้ไม่อาจดำเนินการได้ตามกำหนดระยะเวลา ทำให้การกำหนดสัดส่วนรายได้ขององค์กรปกครองส่วนท้องถิ่นตามมาตรา ๓๐ (๔) แห่งพระราชบัญญัติกำหนดแผนและขั้นตอนการกระจายอำนาจให้แก่องค์กรปกครองส่วนท้องถิ่น พ.ศ. ๒๕๔๒ </w:t>
      </w:r>
      <w:r w:rsidR="00350BA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</w:t>
      </w:r>
      <w:r w:rsidRPr="001C3A63">
        <w:rPr>
          <w:rFonts w:ascii="TH SarabunIT๙" w:hAnsi="TH SarabunIT๙" w:cs="TH SarabunIT๙"/>
          <w:sz w:val="36"/>
          <w:szCs w:val="36"/>
          <w:cs/>
          <w:lang w:val="th-TH"/>
        </w:rPr>
        <w:t>ไม่สอดคล้องกับข้อเท็จจริงในการถ่ายโอนภารกิจ สมควรแก้ไขเพิ่มเติมการกำหนดสัดส่วนรายได้ขององค์กรปกครองส่วนท้องถิ่นให้เป็นไปตามสภาพข้อเท็จจริงนั้น</w:t>
      </w:r>
      <w:r w:rsidR="00350BA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1C3A63">
        <w:rPr>
          <w:rFonts w:ascii="TH SarabunIT๙" w:hAnsi="TH SarabunIT๙" w:cs="TH SarabunIT๙"/>
          <w:sz w:val="36"/>
          <w:szCs w:val="36"/>
          <w:cs/>
          <w:lang w:val="th-TH"/>
        </w:rPr>
        <w:t>และยังคงเป้าหมายการเพิ่มสัดส่วนรายได้ขององค์กรปกครองส่วนท้องถิ่นให้ได้รับ</w:t>
      </w:r>
      <w:r w:rsidR="00350BA1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</w:t>
      </w:r>
      <w:r w:rsidRPr="001C3A63">
        <w:rPr>
          <w:rFonts w:ascii="TH SarabunIT๙" w:hAnsi="TH SarabunIT๙" w:cs="TH SarabunIT๙"/>
          <w:sz w:val="36"/>
          <w:szCs w:val="36"/>
          <w:cs/>
          <w:lang w:val="th-TH"/>
        </w:rPr>
        <w:t>ไม่น้อยกว่าร้อยละสามสิบห้าไว้เช่นเดิม จึงจำเป็นต้องตราพระราชบัญญัตินี้</w:t>
      </w:r>
    </w:p>
    <w:sectPr w:rsidR="00815495" w:rsidRPr="001C3A63" w:rsidSect="00453A59">
      <w:headerReference w:type="even" r:id="rId9"/>
      <w:headerReference w:type="default" r:id="rId10"/>
      <w:headerReference w:type="first" r:id="rId11"/>
      <w:pgSz w:w="11906" w:h="16838"/>
      <w:pgMar w:top="1134" w:right="849" w:bottom="1135" w:left="1701" w:header="142" w:footer="709" w:gutter="0"/>
      <w:pgNumType w:fmt="numberInDash" w:start="3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BE" w:rsidRDefault="00443ABE">
      <w:r>
        <w:separator/>
      </w:r>
    </w:p>
  </w:endnote>
  <w:endnote w:type="continuationSeparator" w:id="0">
    <w:p w:rsidR="00443ABE" w:rsidRDefault="0044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BE" w:rsidRDefault="00443ABE">
      <w:r>
        <w:separator/>
      </w:r>
    </w:p>
  </w:footnote>
  <w:footnote w:type="continuationSeparator" w:id="0">
    <w:p w:rsidR="00443ABE" w:rsidRDefault="00443ABE">
      <w:r>
        <w:continuationSeparator/>
      </w:r>
    </w:p>
  </w:footnote>
  <w:footnote w:id="1">
    <w:p w:rsidR="00D43752" w:rsidRPr="00D43752" w:rsidRDefault="00D43752" w:rsidP="00D43752">
      <w:pPr>
        <w:pStyle w:val="aa"/>
        <w:ind w:firstLine="720"/>
        <w:rPr>
          <w:rFonts w:ascii="TH SarabunIT๙" w:hAnsi="TH SarabunIT๙" w:cs="TH SarabunIT๙"/>
        </w:rPr>
      </w:pPr>
      <w:r w:rsidRPr="00D43752">
        <w:rPr>
          <w:rStyle w:val="ac"/>
          <w:rFonts w:ascii="TH SarabunIT๙" w:hAnsi="TH SarabunIT๙" w:cs="TH SarabunIT๙"/>
        </w:rPr>
        <w:footnoteRef/>
      </w:r>
      <w:r w:rsidRPr="00D4375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Pr="00D43752">
        <w:rPr>
          <w:rFonts w:ascii="TH SarabunIT๙" w:hAnsi="TH SarabunIT๙" w:cs="TH SarabunIT๙"/>
          <w:cs/>
        </w:rPr>
        <w:t>ราชกิจจานุเบกษา เล่ม ๑๑๖/ตอนที่ ๑๑๔ ก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ลงวันที่ </w:t>
      </w:r>
      <w:r w:rsidRPr="00D43752">
        <w:rPr>
          <w:rFonts w:ascii="TH SarabunIT๙" w:hAnsi="TH SarabunIT๙" w:cs="TH SarabunIT๙"/>
          <w:cs/>
        </w:rPr>
        <w:t>๑๗ พฤศจิกายน ๒๕๔๒</w:t>
      </w:r>
    </w:p>
  </w:footnote>
  <w:footnote w:id="2">
    <w:p w:rsidR="0099135B" w:rsidRPr="0099135B" w:rsidRDefault="0099135B" w:rsidP="0035252B">
      <w:pPr>
        <w:pStyle w:val="aa"/>
        <w:ind w:firstLine="720"/>
        <w:rPr>
          <w:rFonts w:ascii="TH SarabunIT๙" w:hAnsi="TH SarabunIT๙" w:cs="TH SarabunIT๙"/>
          <w:cs/>
        </w:rPr>
      </w:pPr>
      <w:r w:rsidRPr="0099135B">
        <w:rPr>
          <w:rStyle w:val="ac"/>
          <w:rFonts w:ascii="TH SarabunIT๙" w:hAnsi="TH SarabunIT๙" w:cs="TH SarabunIT๙"/>
        </w:rPr>
        <w:footnoteRef/>
      </w:r>
      <w:r w:rsidRPr="0099135B">
        <w:rPr>
          <w:rFonts w:ascii="TH SarabunIT๙" w:hAnsi="TH SarabunIT๙" w:cs="TH SarabunIT๙"/>
        </w:rPr>
        <w:t xml:space="preserve"> </w:t>
      </w:r>
      <w:r w:rsidR="0035252B">
        <w:rPr>
          <w:rFonts w:ascii="TH SarabunIT๙" w:hAnsi="TH SarabunIT๙" w:cs="TH SarabunIT๙" w:hint="cs"/>
          <w:cs/>
        </w:rPr>
        <w:t>มาตรา 30 (4) แก้ไขเพิ่มเติมโดย</w:t>
      </w:r>
      <w:r w:rsidR="0035252B" w:rsidRPr="0035252B">
        <w:rPr>
          <w:rFonts w:ascii="TH SarabunIT๙" w:hAnsi="TH SarabunIT๙" w:cs="TH SarabunIT๙"/>
          <w:cs/>
        </w:rPr>
        <w:t>พระราชบัญญัติกำหนดแผนและขั้นตอนการกระจายอำนาจให้แก่องค์กรปกครองส่วนท้องถิ่น</w:t>
      </w:r>
      <w:r w:rsidR="0035252B">
        <w:rPr>
          <w:rFonts w:ascii="TH SarabunIT๙" w:hAnsi="TH SarabunIT๙" w:cs="TH SarabunIT๙" w:hint="cs"/>
          <w:cs/>
        </w:rPr>
        <w:t xml:space="preserve">  </w:t>
      </w:r>
      <w:r w:rsidR="0035252B" w:rsidRPr="0035252B">
        <w:rPr>
          <w:rFonts w:ascii="TH SarabunIT๙" w:hAnsi="TH SarabunIT๙" w:cs="TH SarabunIT๙"/>
          <w:cs/>
        </w:rPr>
        <w:t xml:space="preserve"> (ฉบับที่ ๒)</w:t>
      </w:r>
      <w:r w:rsidR="0035252B">
        <w:rPr>
          <w:rFonts w:ascii="TH SarabunIT๙" w:hAnsi="TH SarabunIT๙" w:cs="TH SarabunIT๙"/>
        </w:rPr>
        <w:t xml:space="preserve"> </w:t>
      </w:r>
      <w:r w:rsidR="0035252B" w:rsidRPr="0035252B">
        <w:rPr>
          <w:rFonts w:ascii="TH SarabunIT๙" w:hAnsi="TH SarabunIT๙" w:cs="TH SarabunIT๙"/>
          <w:cs/>
        </w:rPr>
        <w:t>พ.ศ. ๒๕๔๙</w:t>
      </w:r>
    </w:p>
  </w:footnote>
  <w:footnote w:id="3">
    <w:p w:rsidR="001C3A63" w:rsidRPr="001C3A63" w:rsidRDefault="001C3A63" w:rsidP="001C3A63">
      <w:pPr>
        <w:pStyle w:val="aa"/>
        <w:ind w:firstLine="720"/>
        <w:rPr>
          <w:rFonts w:ascii="TH SarabunIT๙" w:hAnsi="TH SarabunIT๙" w:cs="TH SarabunIT๙"/>
          <w:szCs w:val="20"/>
          <w:cs/>
        </w:rPr>
      </w:pPr>
      <w:r w:rsidRPr="001C3A63">
        <w:rPr>
          <w:rStyle w:val="ac"/>
          <w:rFonts w:ascii="TH SarabunIT๙" w:hAnsi="TH SarabunIT๙" w:cs="TH SarabunIT๙"/>
          <w:sz w:val="20"/>
          <w:szCs w:val="20"/>
        </w:rPr>
        <w:footnoteRef/>
      </w:r>
      <w:r w:rsidRPr="001C3A63">
        <w:rPr>
          <w:rFonts w:ascii="TH SarabunIT๙" w:hAnsi="TH SarabunIT๙" w:cs="TH SarabunIT๙"/>
          <w:szCs w:val="20"/>
        </w:rPr>
        <w:t xml:space="preserve"> </w:t>
      </w:r>
      <w:r w:rsidRPr="001C3A63">
        <w:rPr>
          <w:rFonts w:ascii="TH SarabunIT๙" w:hAnsi="TH SarabunIT๙" w:cs="TH SarabunIT๙"/>
          <w:sz w:val="25"/>
          <w:cs/>
        </w:rPr>
        <w:t>ราชกิจจานุเบกษา เล่ม ๑๒๔</w:t>
      </w:r>
      <w:r>
        <w:rPr>
          <w:rFonts w:ascii="TH SarabunIT๙" w:hAnsi="TH SarabunIT๙" w:cs="TH SarabunIT๙" w:hint="cs"/>
          <w:sz w:val="25"/>
          <w:cs/>
        </w:rPr>
        <w:t xml:space="preserve"> </w:t>
      </w:r>
      <w:r w:rsidRPr="001C3A63">
        <w:rPr>
          <w:rFonts w:ascii="TH SarabunIT๙" w:hAnsi="TH SarabunIT๙" w:cs="TH SarabunIT๙"/>
          <w:sz w:val="25"/>
          <w:cs/>
        </w:rPr>
        <w:t>ตอนที่ ๒ ก</w:t>
      </w:r>
      <w:r>
        <w:rPr>
          <w:rFonts w:ascii="TH SarabunIT๙" w:hAnsi="TH SarabunIT๙" w:cs="TH SarabunIT๙"/>
          <w:sz w:val="25"/>
        </w:rPr>
        <w:t xml:space="preserve"> </w:t>
      </w:r>
      <w:r>
        <w:rPr>
          <w:rFonts w:ascii="TH SarabunIT๙" w:hAnsi="TH SarabunIT๙" w:cs="TH SarabunIT๙" w:hint="cs"/>
          <w:sz w:val="25"/>
          <w:cs/>
        </w:rPr>
        <w:t xml:space="preserve">ลงวันที่ </w:t>
      </w:r>
      <w:r w:rsidRPr="001C3A63">
        <w:rPr>
          <w:rFonts w:ascii="TH SarabunIT๙" w:hAnsi="TH SarabunIT๙" w:cs="TH SarabunIT๙"/>
          <w:sz w:val="25"/>
          <w:cs/>
        </w:rPr>
        <w:t>๘ มกราคม ๒๕๕๐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BE" w:rsidRDefault="008D0C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3A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3ABE" w:rsidRDefault="00443A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189912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sz w:val="36"/>
        <w:szCs w:val="36"/>
      </w:rPr>
    </w:sdtEndPr>
    <w:sdtContent>
      <w:p w:rsidR="0051663B" w:rsidRPr="0051663B" w:rsidRDefault="008D0CB1">
        <w:pPr>
          <w:pStyle w:val="a3"/>
          <w:jc w:val="right"/>
          <w:rPr>
            <w:rFonts w:ascii="TH SarabunIT๙" w:hAnsi="TH SarabunIT๙" w:cs="TH SarabunIT๙"/>
            <w:b/>
            <w:bCs/>
            <w:sz w:val="36"/>
            <w:szCs w:val="36"/>
          </w:rPr>
        </w:pPr>
        <w:r w:rsidRPr="0051663B">
          <w:rPr>
            <w:rFonts w:ascii="TH SarabunIT๙" w:hAnsi="TH SarabunIT๙" w:cs="TH SarabunIT๙"/>
            <w:b/>
            <w:bCs/>
            <w:sz w:val="36"/>
            <w:szCs w:val="36"/>
          </w:rPr>
          <w:fldChar w:fldCharType="begin"/>
        </w:r>
        <w:r w:rsidR="0051663B" w:rsidRPr="0051663B">
          <w:rPr>
            <w:rFonts w:ascii="TH SarabunIT๙" w:hAnsi="TH SarabunIT๙" w:cs="TH SarabunIT๙"/>
            <w:b/>
            <w:bCs/>
            <w:sz w:val="36"/>
            <w:szCs w:val="36"/>
          </w:rPr>
          <w:instrText>PAGE   \* MERGEFORMAT</w:instrText>
        </w:r>
        <w:r w:rsidRPr="0051663B">
          <w:rPr>
            <w:rFonts w:ascii="TH SarabunIT๙" w:hAnsi="TH SarabunIT๙" w:cs="TH SarabunIT๙"/>
            <w:b/>
            <w:bCs/>
            <w:sz w:val="36"/>
            <w:szCs w:val="36"/>
          </w:rPr>
          <w:fldChar w:fldCharType="separate"/>
        </w:r>
        <w:r w:rsidR="0083236E" w:rsidRPr="0083236E">
          <w:rPr>
            <w:rFonts w:ascii="TH SarabunIT๙" w:hAnsi="TH SarabunIT๙" w:cs="TH SarabunIT๙"/>
            <w:b/>
            <w:bCs/>
            <w:noProof/>
            <w:sz w:val="36"/>
            <w:szCs w:val="36"/>
            <w:lang w:val="th-TH"/>
          </w:rPr>
          <w:t>-</w:t>
        </w:r>
        <w:r w:rsidR="0083236E">
          <w:rPr>
            <w:rFonts w:ascii="TH SarabunIT๙" w:hAnsi="TH SarabunIT๙" w:cs="TH SarabunIT๙"/>
            <w:b/>
            <w:bCs/>
            <w:noProof/>
            <w:sz w:val="36"/>
            <w:szCs w:val="36"/>
          </w:rPr>
          <w:t xml:space="preserve"> 39 -</w:t>
        </w:r>
        <w:r w:rsidRPr="0051663B">
          <w:rPr>
            <w:rFonts w:ascii="TH SarabunIT๙" w:hAnsi="TH SarabunIT๙" w:cs="TH SarabunIT๙"/>
            <w:b/>
            <w:bCs/>
            <w:sz w:val="36"/>
            <w:szCs w:val="36"/>
          </w:rPr>
          <w:fldChar w:fldCharType="end"/>
        </w:r>
      </w:p>
    </w:sdtContent>
  </w:sdt>
  <w:p w:rsidR="0051663B" w:rsidRDefault="0051663B">
    <w:pPr>
      <w:pStyle w:val="a3"/>
      <w:rPr>
        <w: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374" w:rsidRDefault="00DC4374">
    <w:pPr>
      <w:pStyle w:val="a3"/>
    </w:pPr>
    <w:r>
      <w:tab/>
    </w:r>
    <w:r>
      <w:tab/>
    </w:r>
    <w:r>
      <w:tab/>
    </w:r>
  </w:p>
  <w:p w:rsidR="00DC4374" w:rsidRDefault="00DC4374">
    <w:pPr>
      <w:pStyle w:val="a3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31DB"/>
    <w:multiLevelType w:val="hybridMultilevel"/>
    <w:tmpl w:val="F18661C4"/>
    <w:lvl w:ilvl="0" w:tplc="34249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15560"/>
    <w:multiLevelType w:val="hybridMultilevel"/>
    <w:tmpl w:val="958C9642"/>
    <w:lvl w:ilvl="0" w:tplc="FBCEA782">
      <w:start w:val="1"/>
      <w:numFmt w:val="thaiLetters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03005"/>
    <w:multiLevelType w:val="hybridMultilevel"/>
    <w:tmpl w:val="A69E931C"/>
    <w:lvl w:ilvl="0" w:tplc="2D72F8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57064A"/>
    <w:multiLevelType w:val="hybridMultilevel"/>
    <w:tmpl w:val="27D6B6BA"/>
    <w:lvl w:ilvl="0" w:tplc="DCCCF7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BB3284"/>
    <w:multiLevelType w:val="hybridMultilevel"/>
    <w:tmpl w:val="2842B7EE"/>
    <w:lvl w:ilvl="0" w:tplc="67BE58F6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507D52"/>
    <w:multiLevelType w:val="hybridMultilevel"/>
    <w:tmpl w:val="02389C2C"/>
    <w:lvl w:ilvl="0" w:tplc="0332D528">
      <w:start w:val="1"/>
      <w:numFmt w:val="decimal"/>
      <w:lvlText w:val="(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2B4320"/>
    <w:multiLevelType w:val="hybridMultilevel"/>
    <w:tmpl w:val="E9E491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7237E9F"/>
    <w:multiLevelType w:val="hybridMultilevel"/>
    <w:tmpl w:val="316E94B2"/>
    <w:lvl w:ilvl="0" w:tplc="3A8EEBC2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BF63A5"/>
    <w:multiLevelType w:val="hybridMultilevel"/>
    <w:tmpl w:val="670802E4"/>
    <w:lvl w:ilvl="0" w:tplc="45C28330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6E63C5"/>
    <w:multiLevelType w:val="hybridMultilevel"/>
    <w:tmpl w:val="E8603DD2"/>
    <w:lvl w:ilvl="0" w:tplc="C1F8F74C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5D409C"/>
    <w:multiLevelType w:val="hybridMultilevel"/>
    <w:tmpl w:val="6E08800A"/>
    <w:lvl w:ilvl="0" w:tplc="28D612E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BC"/>
    <w:rsid w:val="00060F5F"/>
    <w:rsid w:val="000711A8"/>
    <w:rsid w:val="00082282"/>
    <w:rsid w:val="000A4D6F"/>
    <w:rsid w:val="000B0DEA"/>
    <w:rsid w:val="000C3595"/>
    <w:rsid w:val="000E185B"/>
    <w:rsid w:val="000E60DD"/>
    <w:rsid w:val="000E65FD"/>
    <w:rsid w:val="000E683B"/>
    <w:rsid w:val="00105046"/>
    <w:rsid w:val="0010512F"/>
    <w:rsid w:val="00107071"/>
    <w:rsid w:val="00120C2E"/>
    <w:rsid w:val="001235D2"/>
    <w:rsid w:val="0012725D"/>
    <w:rsid w:val="00171D6B"/>
    <w:rsid w:val="00172293"/>
    <w:rsid w:val="00175D09"/>
    <w:rsid w:val="001A231F"/>
    <w:rsid w:val="001A58EB"/>
    <w:rsid w:val="001B6C3E"/>
    <w:rsid w:val="001C3A63"/>
    <w:rsid w:val="001C5127"/>
    <w:rsid w:val="001D5305"/>
    <w:rsid w:val="001E6038"/>
    <w:rsid w:val="001F35D4"/>
    <w:rsid w:val="001F755A"/>
    <w:rsid w:val="00204DF8"/>
    <w:rsid w:val="00206096"/>
    <w:rsid w:val="0022610C"/>
    <w:rsid w:val="002324BA"/>
    <w:rsid w:val="00263119"/>
    <w:rsid w:val="00263127"/>
    <w:rsid w:val="00264F7A"/>
    <w:rsid w:val="00273BB6"/>
    <w:rsid w:val="00276D5C"/>
    <w:rsid w:val="002866E7"/>
    <w:rsid w:val="00291B95"/>
    <w:rsid w:val="00292B28"/>
    <w:rsid w:val="00296735"/>
    <w:rsid w:val="002A5F76"/>
    <w:rsid w:val="002C206E"/>
    <w:rsid w:val="002C3A29"/>
    <w:rsid w:val="00306187"/>
    <w:rsid w:val="003110C7"/>
    <w:rsid w:val="00313E40"/>
    <w:rsid w:val="003327FF"/>
    <w:rsid w:val="00350BA1"/>
    <w:rsid w:val="0035252B"/>
    <w:rsid w:val="00352C4A"/>
    <w:rsid w:val="0035682D"/>
    <w:rsid w:val="00362364"/>
    <w:rsid w:val="003A6050"/>
    <w:rsid w:val="003D7E2D"/>
    <w:rsid w:val="003E6BD2"/>
    <w:rsid w:val="00411707"/>
    <w:rsid w:val="00421B86"/>
    <w:rsid w:val="00422432"/>
    <w:rsid w:val="00426737"/>
    <w:rsid w:val="004315FA"/>
    <w:rsid w:val="004438C1"/>
    <w:rsid w:val="00443ABE"/>
    <w:rsid w:val="00453A59"/>
    <w:rsid w:val="0045766A"/>
    <w:rsid w:val="00476645"/>
    <w:rsid w:val="00490EBF"/>
    <w:rsid w:val="004A06EC"/>
    <w:rsid w:val="004A3BF6"/>
    <w:rsid w:val="004C1931"/>
    <w:rsid w:val="004D3A4A"/>
    <w:rsid w:val="004E59ED"/>
    <w:rsid w:val="004E6BC0"/>
    <w:rsid w:val="004F38AD"/>
    <w:rsid w:val="004F7728"/>
    <w:rsid w:val="004F7C9A"/>
    <w:rsid w:val="00500411"/>
    <w:rsid w:val="0051663B"/>
    <w:rsid w:val="005220F0"/>
    <w:rsid w:val="00522163"/>
    <w:rsid w:val="005326D5"/>
    <w:rsid w:val="00532B78"/>
    <w:rsid w:val="005374AD"/>
    <w:rsid w:val="00537D26"/>
    <w:rsid w:val="005405B7"/>
    <w:rsid w:val="00540FFF"/>
    <w:rsid w:val="00545D22"/>
    <w:rsid w:val="005578D8"/>
    <w:rsid w:val="005622A4"/>
    <w:rsid w:val="005808C8"/>
    <w:rsid w:val="005934C7"/>
    <w:rsid w:val="005969AB"/>
    <w:rsid w:val="005C326F"/>
    <w:rsid w:val="005C6578"/>
    <w:rsid w:val="005C6601"/>
    <w:rsid w:val="005D21DC"/>
    <w:rsid w:val="005F18FD"/>
    <w:rsid w:val="00602202"/>
    <w:rsid w:val="00630674"/>
    <w:rsid w:val="006532B5"/>
    <w:rsid w:val="006626CB"/>
    <w:rsid w:val="006973E0"/>
    <w:rsid w:val="006A020D"/>
    <w:rsid w:val="006A15EC"/>
    <w:rsid w:val="006B03E4"/>
    <w:rsid w:val="006B19D2"/>
    <w:rsid w:val="006B34D7"/>
    <w:rsid w:val="006E029F"/>
    <w:rsid w:val="006F27C8"/>
    <w:rsid w:val="007034EA"/>
    <w:rsid w:val="00704335"/>
    <w:rsid w:val="00716831"/>
    <w:rsid w:val="007173EE"/>
    <w:rsid w:val="007239F2"/>
    <w:rsid w:val="00730A8D"/>
    <w:rsid w:val="007335A8"/>
    <w:rsid w:val="00783E10"/>
    <w:rsid w:val="00791015"/>
    <w:rsid w:val="00793188"/>
    <w:rsid w:val="0079491C"/>
    <w:rsid w:val="0079651A"/>
    <w:rsid w:val="007A3217"/>
    <w:rsid w:val="007B0B0D"/>
    <w:rsid w:val="007C68A3"/>
    <w:rsid w:val="007D7CFE"/>
    <w:rsid w:val="007E5D2F"/>
    <w:rsid w:val="007F1F70"/>
    <w:rsid w:val="007F6893"/>
    <w:rsid w:val="007F78B5"/>
    <w:rsid w:val="008133BC"/>
    <w:rsid w:val="00815495"/>
    <w:rsid w:val="008163FB"/>
    <w:rsid w:val="008205F3"/>
    <w:rsid w:val="00831E7D"/>
    <w:rsid w:val="0083236E"/>
    <w:rsid w:val="008454A6"/>
    <w:rsid w:val="00877056"/>
    <w:rsid w:val="008C4726"/>
    <w:rsid w:val="008C7B42"/>
    <w:rsid w:val="008D0CB1"/>
    <w:rsid w:val="008D6F09"/>
    <w:rsid w:val="008D7113"/>
    <w:rsid w:val="008E3EB8"/>
    <w:rsid w:val="008F0A58"/>
    <w:rsid w:val="00915C3E"/>
    <w:rsid w:val="00951D16"/>
    <w:rsid w:val="009522A1"/>
    <w:rsid w:val="00973664"/>
    <w:rsid w:val="009749F9"/>
    <w:rsid w:val="009761C7"/>
    <w:rsid w:val="00985549"/>
    <w:rsid w:val="00986FAF"/>
    <w:rsid w:val="0099135B"/>
    <w:rsid w:val="009D09B4"/>
    <w:rsid w:val="009D0F92"/>
    <w:rsid w:val="009E0ABA"/>
    <w:rsid w:val="009F70C3"/>
    <w:rsid w:val="00A215CC"/>
    <w:rsid w:val="00A37491"/>
    <w:rsid w:val="00A4489C"/>
    <w:rsid w:val="00A55ECB"/>
    <w:rsid w:val="00A62479"/>
    <w:rsid w:val="00A71B33"/>
    <w:rsid w:val="00A72F3E"/>
    <w:rsid w:val="00A82176"/>
    <w:rsid w:val="00AB01A2"/>
    <w:rsid w:val="00AB31A1"/>
    <w:rsid w:val="00AB5927"/>
    <w:rsid w:val="00AC6A0C"/>
    <w:rsid w:val="00AD4A14"/>
    <w:rsid w:val="00AE66B2"/>
    <w:rsid w:val="00B00C81"/>
    <w:rsid w:val="00B34DA9"/>
    <w:rsid w:val="00B37067"/>
    <w:rsid w:val="00B559C7"/>
    <w:rsid w:val="00B8304D"/>
    <w:rsid w:val="00B84248"/>
    <w:rsid w:val="00B919F0"/>
    <w:rsid w:val="00B9738A"/>
    <w:rsid w:val="00BA0EB2"/>
    <w:rsid w:val="00BC1F87"/>
    <w:rsid w:val="00BC56D0"/>
    <w:rsid w:val="00BD624E"/>
    <w:rsid w:val="00BD6AE6"/>
    <w:rsid w:val="00BE411D"/>
    <w:rsid w:val="00C12BE5"/>
    <w:rsid w:val="00C22057"/>
    <w:rsid w:val="00C35DED"/>
    <w:rsid w:val="00C56FA9"/>
    <w:rsid w:val="00C93DA8"/>
    <w:rsid w:val="00CB2BC0"/>
    <w:rsid w:val="00CB43E2"/>
    <w:rsid w:val="00CB73B0"/>
    <w:rsid w:val="00CD457E"/>
    <w:rsid w:val="00CE7CC7"/>
    <w:rsid w:val="00CF48E8"/>
    <w:rsid w:val="00D03162"/>
    <w:rsid w:val="00D3231B"/>
    <w:rsid w:val="00D359E7"/>
    <w:rsid w:val="00D43752"/>
    <w:rsid w:val="00D4561C"/>
    <w:rsid w:val="00D549B9"/>
    <w:rsid w:val="00D600F5"/>
    <w:rsid w:val="00D62FEA"/>
    <w:rsid w:val="00D679DB"/>
    <w:rsid w:val="00D76CFF"/>
    <w:rsid w:val="00D7797C"/>
    <w:rsid w:val="00D83631"/>
    <w:rsid w:val="00D85673"/>
    <w:rsid w:val="00D868EB"/>
    <w:rsid w:val="00D905FA"/>
    <w:rsid w:val="00D92FB8"/>
    <w:rsid w:val="00DA3223"/>
    <w:rsid w:val="00DA6B13"/>
    <w:rsid w:val="00DC4374"/>
    <w:rsid w:val="00DD68D3"/>
    <w:rsid w:val="00E17CDF"/>
    <w:rsid w:val="00E25988"/>
    <w:rsid w:val="00E51BDE"/>
    <w:rsid w:val="00E61253"/>
    <w:rsid w:val="00E70B06"/>
    <w:rsid w:val="00E90834"/>
    <w:rsid w:val="00E90BFD"/>
    <w:rsid w:val="00E96AA9"/>
    <w:rsid w:val="00EA04DF"/>
    <w:rsid w:val="00EA1FF6"/>
    <w:rsid w:val="00EA573E"/>
    <w:rsid w:val="00EA77FF"/>
    <w:rsid w:val="00EB6449"/>
    <w:rsid w:val="00EB71D5"/>
    <w:rsid w:val="00ED05D9"/>
    <w:rsid w:val="00EF2ED0"/>
    <w:rsid w:val="00F055B8"/>
    <w:rsid w:val="00F4340A"/>
    <w:rsid w:val="00F4431F"/>
    <w:rsid w:val="00F54660"/>
    <w:rsid w:val="00F73AB4"/>
    <w:rsid w:val="00F81BA7"/>
    <w:rsid w:val="00F83E07"/>
    <w:rsid w:val="00FA1381"/>
    <w:rsid w:val="00FA385F"/>
    <w:rsid w:val="00FA7B4F"/>
    <w:rsid w:val="00FB7C71"/>
    <w:rsid w:val="00FD3D57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  <o:rules v:ext="edit">
        <o:r id="V:Rule7" type="connector" idref="#AutoShape 17"/>
        <o:r id="V:Rule8" type="connector" idref="#AutoShape 23"/>
        <o:r id="V:Rule9" type="connector" idref="#AutoShape 20"/>
        <o:r id="V:Rule10" type="connector" idref="#AutoShape 21"/>
        <o:r id="V:Rule11" type="connector" idref="#AutoShape 19"/>
        <o:r id="V:Rule12" type="connector" idref="#AutoShape 1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7A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64F7A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4F7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64F7A"/>
  </w:style>
  <w:style w:type="paragraph" w:styleId="a6">
    <w:name w:val="Balloon Text"/>
    <w:basedOn w:val="a"/>
    <w:link w:val="a7"/>
    <w:rsid w:val="00D600F5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D600F5"/>
    <w:rPr>
      <w:rFonts w:ascii="Tahoma" w:hAnsi="Tahoma"/>
      <w:sz w:val="16"/>
    </w:rPr>
  </w:style>
  <w:style w:type="paragraph" w:styleId="a8">
    <w:name w:val="footer"/>
    <w:basedOn w:val="a"/>
    <w:link w:val="a9"/>
    <w:rsid w:val="00D600F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D600F5"/>
    <w:rPr>
      <w:rFonts w:cs="Cordia New"/>
      <w:sz w:val="28"/>
      <w:szCs w:val="35"/>
    </w:rPr>
  </w:style>
  <w:style w:type="paragraph" w:styleId="aa">
    <w:name w:val="footnote text"/>
    <w:basedOn w:val="a"/>
    <w:link w:val="ab"/>
    <w:rsid w:val="00BA0EB2"/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rsid w:val="00BA0EB2"/>
    <w:rPr>
      <w:rFonts w:cs="Cordia New"/>
      <w:szCs w:val="25"/>
    </w:rPr>
  </w:style>
  <w:style w:type="character" w:styleId="ac">
    <w:name w:val="footnote reference"/>
    <w:basedOn w:val="a0"/>
    <w:rsid w:val="00BA0EB2"/>
    <w:rPr>
      <w:sz w:val="32"/>
      <w:szCs w:val="32"/>
      <w:vertAlign w:val="superscript"/>
    </w:rPr>
  </w:style>
  <w:style w:type="paragraph" w:styleId="ad">
    <w:name w:val="List Paragraph"/>
    <w:basedOn w:val="a"/>
    <w:uiPriority w:val="34"/>
    <w:qFormat/>
    <w:rsid w:val="007034EA"/>
    <w:pPr>
      <w:ind w:left="720"/>
      <w:contextualSpacing/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DC4374"/>
    <w:rPr>
      <w:rFonts w:cs="Cordi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7A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64F7A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4F7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64F7A"/>
  </w:style>
  <w:style w:type="paragraph" w:styleId="a6">
    <w:name w:val="Balloon Text"/>
    <w:basedOn w:val="a"/>
    <w:link w:val="a7"/>
    <w:rsid w:val="00D600F5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D600F5"/>
    <w:rPr>
      <w:rFonts w:ascii="Tahoma" w:hAnsi="Tahoma"/>
      <w:sz w:val="16"/>
    </w:rPr>
  </w:style>
  <w:style w:type="paragraph" w:styleId="a8">
    <w:name w:val="footer"/>
    <w:basedOn w:val="a"/>
    <w:link w:val="a9"/>
    <w:rsid w:val="00D600F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D600F5"/>
    <w:rPr>
      <w:rFonts w:cs="Cordia New"/>
      <w:sz w:val="28"/>
      <w:szCs w:val="35"/>
    </w:rPr>
  </w:style>
  <w:style w:type="paragraph" w:styleId="aa">
    <w:name w:val="footnote text"/>
    <w:basedOn w:val="a"/>
    <w:link w:val="ab"/>
    <w:rsid w:val="00BA0EB2"/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rsid w:val="00BA0EB2"/>
    <w:rPr>
      <w:rFonts w:cs="Cordia New"/>
      <w:szCs w:val="25"/>
    </w:rPr>
  </w:style>
  <w:style w:type="character" w:styleId="ac">
    <w:name w:val="footnote reference"/>
    <w:basedOn w:val="a0"/>
    <w:rsid w:val="00BA0EB2"/>
    <w:rPr>
      <w:sz w:val="32"/>
      <w:szCs w:val="32"/>
      <w:vertAlign w:val="superscript"/>
    </w:rPr>
  </w:style>
  <w:style w:type="paragraph" w:styleId="ad">
    <w:name w:val="List Paragraph"/>
    <w:basedOn w:val="a"/>
    <w:uiPriority w:val="34"/>
    <w:qFormat/>
    <w:rsid w:val="007034EA"/>
    <w:pPr>
      <w:ind w:left="720"/>
      <w:contextualSpacing/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DC4374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BF517-BC4C-4C77-9B75-3D4D72DC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4946</Words>
  <Characters>28196</Characters>
  <Application>Microsoft Office Word</Application>
  <DocSecurity>0</DocSecurity>
  <Lines>234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2019-07-12T07:01:00Z</cp:lastPrinted>
  <dcterms:created xsi:type="dcterms:W3CDTF">2023-03-07T02:31:00Z</dcterms:created>
  <dcterms:modified xsi:type="dcterms:W3CDTF">2023-03-07T02:31:00Z</dcterms:modified>
</cp:coreProperties>
</file>